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aa3e9efd34e4ca9ff39b9b029771fca6d80dd"/>
    <w:p>
      <w:pPr>
        <w:pStyle w:val="Heading3"/>
      </w:pPr>
      <w:r>
        <w:t xml:space="preserve">«Праздник сакуры» проведут 14 мая в библиотеке № 204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t xml:space="preserve">14 мая в библиотеке № 204 состоится мероприятие «Праздник сакуры», посвященное традиционным весенним японским торжествам. Об этом сообщается на странице учреждения в социальной сети «ВКонтакте».</w:t>
      </w:r>
    </w:p>
    <w:p>
      <w:pPr>
        <w:pStyle w:val="BodyText"/>
      </w:pPr>
      <w:r>
        <w:t xml:space="preserve">В ходе программы поговорят об искусстве создания японских кукол и традициях кукольных театров. Зрители познакомятся с танцем с веерами и поучаствуют в мастер-классе по сборке и раскраске оригами «Японский квадратный арбуз».</w:t>
      </w:r>
    </w:p>
    <w:p>
      <w:pPr>
        <w:pStyle w:val="BodyText"/>
      </w:pPr>
      <w:r>
        <w:t xml:space="preserve">Присутствующим расскажут о современном японском искусстве, о наиболее известных культурных местах этой страны, покажут традиционные деревянные сандалии гэта, суси и кимоно.</w:t>
      </w:r>
    </w:p>
    <w:p>
      <w:pPr>
        <w:pStyle w:val="BodyText"/>
      </w:pPr>
      <w:r>
        <w:t xml:space="preserve">Всех желающих ждут завтра в 15:00 в библиотеке № 204 по адресу: улица Кременчугская, дом 22, строение 1.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http://fili-davydkovo.mos.ru/presscenter/news/detail/9944650.html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44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44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2024-09-26T11:10:56Z</dcterms:created>
  <dcterms:modified xsi:type="dcterms:W3CDTF">2024-09-26T11:10:56Z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