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abd18bfc216ce91c5bcd98050266b6ef98f91"/>
    <w:p>
      <w:pPr>
        <w:pStyle w:val="Heading3"/>
      </w:pPr>
      <w:r>
        <w:t xml:space="preserve">В библиотеке № 204 пройдет выступление культуролога 23 апреля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23 апреля в библиотеке №204 — центре культурного наследия Николая Гумилева состоится выступление культуролога, кандидата филологических наук Ирины Гориной. Она прочитает лекцию на тему: «Живое слово и умное число в творчестве Николая Гумилева». Специалист расскажет о 50 великих стихотворениях поэта.</w:t>
      </w:r>
    </w:p>
    <w:p>
      <w:pPr>
        <w:pStyle w:val="BodyText"/>
      </w:pPr>
      <w:r>
        <w:t xml:space="preserve">Как сообщается в группе библиотеки во «Вконтакте», мероприятие начнется в 19:00 по адресу: ул. Кременчугская, д.22. Все посетители должны соблюдать социальную дистанцию и использовать средства индивидуальной защиты.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http://fili-davydkovo.mos.ru/presscenter/news/detail/9893043.html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3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893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2024-09-26T11:13:18Z</dcterms:created>
  <dcterms:modified xsi:type="dcterms:W3CDTF">2024-09-26T11:13:18Z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