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69c9ce8e0a704bddc441877ea3f55d02056ab"/>
    <w:p>
      <w:pPr>
        <w:pStyle w:val="Heading3"/>
      </w:pPr>
      <w:r>
        <w:t xml:space="preserve">Сайт мэра Москвы сделает жизнь более удобной и сэкономит время</w:t>
      </w:r>
    </w:p>
    <w:p>
      <w:pPr>
        <w:pStyle w:val="FirstParagraph"/>
      </w:pPr>
      <w:r>
        <w:t xml:space="preserve">16.03.2020</w:t>
      </w:r>
    </w:p>
    <w:p>
      <w:pPr>
        <w:pStyle w:val="BodyText"/>
      </w:pPr>
      <w:r>
        <w:t xml:space="preserve">Записаться к врачу, или выбрать досуг на выходные жителям столицы можно, воспользовавшись одним ресурсом, — официальным сайтом мэра Москвы.</w:t>
      </w:r>
    </w:p>
    <w:p>
      <w:pPr>
        <w:pStyle w:val="BodyText"/>
      </w:pPr>
      <w:r>
        <w:t xml:space="preserve">На этой городской онлайн-площадке, есть инструкции к популярным запросам, городские новости и афиша.</w:t>
      </w:r>
    </w:p>
    <w:p>
      <w:pPr>
        <w:pStyle w:val="BodyText"/>
      </w:pPr>
      <w:r>
        <w:t xml:space="preserve">Mos.ru использует опыт федерального портала госуслуг, которым хоть раз в жизни пользовалось 80% россиян. Число пользователей продолжает расти. Как и на Mos.ru – ежедневно сайт посещают 500 тыс. человек.</w:t>
      </w:r>
    </w:p>
    <w:p>
      <w:pPr>
        <w:pStyle w:val="BodyText"/>
      </w:pPr>
      <w:r>
        <w:t xml:space="preserve">На сайте Mos.ru можно оплатить коммунальные счета. Это позволяет сэкономить время. Для этого нужно использовать раздел «Услуги».</w:t>
      </w:r>
    </w:p>
    <w:p>
      <w:pPr>
        <w:pStyle w:val="BodyText"/>
      </w:pPr>
      <w:r>
        <w:t xml:space="preserve">Записаться к врачу производится в разделе Mos.ru «Услуги» – «Здоровье». Чтобы узнать о состоянии своего здоровья, теперь не нужно идти в поликлинику. Жители столицы могут увидеть свою карту и результаты лабораторных анализов онлайн.</w:t>
      </w:r>
    </w:p>
    <w:p>
      <w:pPr>
        <w:pStyle w:val="BodyText"/>
      </w:pPr>
      <w:r>
        <w:t xml:space="preserve">С помощью Mos.ru родители могут следить, не прогуливает ли их ребенок школу, а также какие отметки он получил. Вся информация есть в его электронном дневнике.</w:t>
      </w:r>
    </w:p>
    <w:p>
      <w:pPr>
        <w:pStyle w:val="BodyText"/>
      </w:pPr>
      <w:r>
        <w:t xml:space="preserve">Mos.ru подскажет, как проще найти работу в Москве, на каких условиях и какие документы для этого понадобятся. Пользователи могут воспользоваться большой базой вакансий.</w:t>
      </w:r>
    </w:p>
    <w:p>
      <w:pPr>
        <w:pStyle w:val="BodyText"/>
      </w:pPr>
      <w:r>
        <w:t xml:space="preserve">Ориентироваться в городе можно с помощью интерактивных карт Mos.ru. Надо найти в районе спортклуб, театр или библиотеку – необходимо выбрать соответствующую категорию в разделе «Карты».</w:t>
      </w:r>
    </w:p>
    <w:p>
      <w:pPr>
        <w:pStyle w:val="BodyText"/>
      </w:pPr>
      <w:r>
        <w:t xml:space="preserve">Организовать свой досуг в выходные дни можно с помощью раздела «Отдых, культура, спорт». Здесь есть тест, какой вид отдыха вам больше подходит. Также здесь есть форма заявки на получение билета охотника онлайн.</w:t>
      </w:r>
    </w:p>
    <w:p>
      <w:pPr>
        <w:pStyle w:val="BodyText"/>
      </w:pPr>
      <w:r>
        <w:t xml:space="preserve">Более 300 услуг и сервисов работает на портале 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http://fili-davydkovo.mos.ru/presscenter/news/detail/8761836.html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87618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87618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2025-04-12T12:49:16Z</dcterms:created>
  <dcterms:modified xsi:type="dcterms:W3CDTF">2025-04-12T12:49:16Z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