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82ab76bf096d29651932ff1bac9d1245cc1dbc"/>
    <w:p>
      <w:pPr>
        <w:pStyle w:val="Heading3"/>
      </w:pPr>
      <w:r>
        <w:t xml:space="preserve">13 июля в Филёвском парке состоялась интеллектуально-развлекательная программа семейного досуга и отдыха</w:t>
      </w:r>
    </w:p>
    <w:p>
      <w:pPr>
        <w:pStyle w:val="FirstParagraph"/>
      </w:pPr>
      <w:r>
        <w:t xml:space="preserve">18.07.2019</w:t>
      </w:r>
    </w:p>
    <w:p>
      <w:pPr>
        <w:pStyle w:val="BodyText"/>
      </w:pPr>
      <w:r>
        <w:t xml:space="preserve">13 июля 2019 года в летней читальне Филёвского парка детская библиотека №206 им.И.Е.Забелина совместно с общественным объединением «За район» организовала и провела для жителей ЗАО г. Москвы интеллектуально-развлекательную программу семейного досуга и отдыха. Дети и взрослые приняли участие в литературных викторинах ,подвижных и настольных играх, творческих мастер-классах, краеведческих конкурсах знатоков истории родного города и получили памятные призы, подарки и взяли для чтения домой книги, собранные для Буккросинга библиотеками «ЦБС ЗАО». Волонтер Дмитриева Алёна познакомила посетителей площадки с флорой, фауной Филевского парка и Красной книгой города Москвы. Особенно всем понравилось традиционное московское чаепитие с пряниками, бубликами, сладостями и с беседой об этом удивительном, вкусном и полезном напитке.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1DSCN94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1DSCN9508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DSCN950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http://fili-davydkovo.mos.ru/presscenter/news/detail/8227170.html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8227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8227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2025-07-28T19:35:57Z</dcterms:created>
  <dcterms:modified xsi:type="dcterms:W3CDTF">2025-07-28T19:35:57Z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