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8d1c5d10813f1110fdcf7ccc2dbbe18ad02c3"/>
    <w:p>
      <w:pPr>
        <w:pStyle w:val="Heading3"/>
      </w:pPr>
      <w:r>
        <w:t xml:space="preserve">"Московское долголетие" предлагает заниматься в группе "Здоровая спина"</w:t>
      </w:r>
    </w:p>
    <w:p>
      <w:pPr>
        <w:pStyle w:val="FirstParagraph"/>
      </w:pPr>
      <w:r>
        <w:t xml:space="preserve">18.10.2018</w:t>
      </w:r>
    </w:p>
    <w:p>
      <w:pPr>
        <w:pStyle w:val="BodyText"/>
      </w:pPr>
      <w:r>
        <w:t xml:space="preserve">Проект «Московское долголетие» открыл новую группу по направлению - танцы «Здоровая спина». Заниматься в ней могут получатели социальных услуг филиала «Очаково – Матвеевское» ТЦСО «Фили – Давыдково».</w:t>
      </w:r>
    </w:p>
    <w:p>
      <w:pPr>
        <w:pStyle w:val="BodyText"/>
      </w:pPr>
      <w:r>
        <w:t xml:space="preserve">Всем известно, что позвоночник – это основа здоровья. Он является той самой основой, на которую, скажем так, «крепится весь организм». В нём проходит спинной мозг, от которого отходят нервы, управляющие всем организмом. Соответственно жизнедеятельность людей главным образом зависит от того - в каком состоянии находится позвоночник. Следить за ним, конечно, необходимо.</w:t>
      </w:r>
    </w:p>
    <w:p>
      <w:pPr>
        <w:pStyle w:val="BodyText"/>
      </w:pPr>
      <w:r>
        <w:t xml:space="preserve">И нужно обязательно выполнять оздоровительную гимнастику. Как раз на занятиях в ТЦСО Фили-Давыдково вас научат делать правильные упражнения.</w:t>
      </w:r>
    </w:p>
    <w:p>
      <w:pPr>
        <w:pStyle w:val="BodyText"/>
      </w:pPr>
      <w:r>
        <w:t xml:space="preserve">Если вы хотите, чтобы ваша спина действительно была здоровой, записывайтесь на занятия и отличного вам здоровья!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http://fili-davydkovo.mos.ru/presscenter/news/detail/7644313.html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644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644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2025-03-11T18:07:32Z</dcterms:created>
  <dcterms:modified xsi:type="dcterms:W3CDTF">2025-03-11T18:07:32Z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