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739eaf992b38d324b815b2e39cc27b9299a0e"/>
    <w:p>
      <w:pPr>
        <w:pStyle w:val="Heading3"/>
      </w:pPr>
      <w:r>
        <w:t xml:space="preserve">На Олимпийских Играх Григорий Шамаков завоевал "золото"!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  <w:r>
        <w:t xml:space="preserve">Продолжают радовать спортсмены Московского среднего специального училища олимпийского резерва No2 района Фили-Давыдково. На этот раз, на прошедших Юношеских Олимпийских Играх, которые проводятся в эти дни в г.Буэнос-Айресе, золотую медаль заработал стрелок Григорий Шамаков.</w:t>
      </w:r>
    </w:p>
    <w:p>
      <w:pPr>
        <w:pStyle w:val="BodyText"/>
      </w:pPr>
      <w:r>
        <w:t xml:space="preserve">В составе российской сборной это первая медаль, которая была завоёвана на данных соревнованиях, так она ещё и золотая!</w:t>
      </w:r>
    </w:p>
    <w:p>
      <w:pPr>
        <w:pStyle w:val="BodyText"/>
      </w:pPr>
      <w:r>
        <w:t xml:space="preserve">Финал проходил в стрельбе из пневматической винтовки с десяти метров. Григория можно было считать одним из явных фаворитов. Ведь он уже не первый раз участвует в таких крупных международных соревнованиях. В его копилке уже есть бронзовые медали, которые он зарабатывал ранее на Чемпионатах Мира и Европы.</w:t>
      </w:r>
    </w:p>
    <w:p>
      <w:pPr>
        <w:pStyle w:val="BodyText"/>
      </w:pPr>
      <w:r>
        <w:t xml:space="preserve">Коллектив училища искренне поздравляет Григория Шамакова и его тренера Малухину Анну Ивановну с таким достижением и, конечно, желает не останавливаться на достигнутом!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http://fili-davydkovo.mos.ru/presscenter/news/detail/7621514.html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21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621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2025-05-26T19:17:59Z</dcterms:created>
  <dcterms:modified xsi:type="dcterms:W3CDTF">2025-05-26T19:17:59Z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