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6f6e160cfd624861142b75c56c7440b1d6229"/>
    <w:p>
      <w:pPr>
        <w:pStyle w:val="Heading3"/>
      </w:pPr>
      <w:r>
        <w:t xml:space="preserve">В Москве пройдет молодежный фестиваль здоровья «Моя альтернатива»</w:t>
      </w:r>
    </w:p>
    <w:p>
      <w:pPr>
        <w:pStyle w:val="FirstParagraph"/>
      </w:pPr>
      <w:r>
        <w:t xml:space="preserve">21.04.2016</w:t>
      </w:r>
    </w:p>
    <w:p>
      <w:pPr>
        <w:pStyle w:val="BodyText"/>
      </w:pPr>
      <w:r>
        <w:rPr>
          <w:iCs/>
          <w:i/>
        </w:rPr>
        <w:t xml:space="preserve">Мероприятие сотоится в рамках X Всероссийского форума «Здоровье нации – основа процветания России».</w:t>
      </w:r>
    </w:p>
    <w:p>
      <w:pPr>
        <w:pStyle w:val="BodyText"/>
      </w:pPr>
      <w:r>
        <w:t xml:space="preserve">С 28 по 30 апреля двери столичного Гостиного двора будут открыты для участников фестиваля «Моя альтернатива». Здесь юные москвичи познакомятся с уличными видами спорта, поучаствуют в различных мастер-классах, сыграют в настольные спортивные игры.</w:t>
      </w:r>
    </w:p>
    <w:p>
      <w:pPr>
        <w:pStyle w:val="BodyText"/>
      </w:pPr>
      <w:r>
        <w:t xml:space="preserve">Кроме того, на Фестивале будет представлена уникальная программа «Дети. Спорт. Забота». Ее цель – создание информационной платформы. Она позволит детям с ограниченными возможностями и их родителям узнавать о тех видах спорта, которыми они могут заниматься, получать квалифицированные консультации врачей, записываться в спортивные секции, которыми руководят профессиональные тренеры, и участвовать в интегрированных проектах. Попечительский совет программы возглавляет Главный детский специалист по реабилитации Минздрава России Татьяна Батышева, в него входят представители Министерства здравоохранения РФ, Министерства образования и науки РФ, Министерства спорта РФ и Паралимпийского комитета России. На площадке Фестиваля для детей с ограниченными возможностями и их родителей будут представлены горные лыжи, плавание, конный спорт, теннис, паравелоспорт, легкая атлетика, футбол, волейбол, следж-хоккей, бадминтон и другие виды спорта.</w:t>
      </w:r>
    </w:p>
    <w:p>
      <w:pPr>
        <w:pStyle w:val="BodyText"/>
      </w:pPr>
      <w:r>
        <w:t xml:space="preserve">Программу «Дети. Спорт. Забота» придут поддержать финалисты конкурса «Голос. Дети», спортсмены и артисты.</w:t>
      </w:r>
    </w:p>
    <w:p>
      <w:pPr>
        <w:pStyle w:val="BodyText"/>
      </w:pPr>
      <w:r>
        <w:t xml:space="preserve">Гости Фестиваля смогут пострелять в тире, поиграть в настольный теннис, новус, шафлборд, кульбуто, хоккей в коробке, джаколо, эластик, бильярд, матрешку, керлинг. Кроме того, на площадке «ЖИВИ» пройдут мастер-классы по танцам, йоге, силовому тренингу и кардиоанимации, которые проведут квалифицированные тренеры, ведущие телеканала «ЖИВИ!». А еще в Гостином дворе будет открыта площадка для занятий воркаутом; здесь выступит команда уличных атлетов Проекта Workout24.</w:t>
      </w:r>
    </w:p>
    <w:p>
      <w:pPr>
        <w:pStyle w:val="BodyText"/>
      </w:pPr>
      <w:r>
        <w:t xml:space="preserve">Первый день фестиваля завершится гала-концертом, посвященным победителям Всероссийского молодежного конкурса «Моя альтернатива». На сцену выйдут известные группы и исполнители: Нюша, «Бурито», Елена Темникова, «Пицца», T-killah, «Сухие», «Элемент», Алла Рид.</w:t>
      </w:r>
    </w:p>
    <w:p>
      <w:pPr>
        <w:pStyle w:val="BodyText"/>
      </w:pPr>
      <w:r>
        <w:t xml:space="preserve">Начало концерта – в 18:00. Вход свободный.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fili-davydkovo.mos.ru/www/potreb/554535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Светлана Калачева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http://fili-davydkovo.mos.ru/presscenter/news/detail/2825146.html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28251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fili-davydkovo.mos.ru" TargetMode="External" /><Relationship Type="http://schemas.openxmlformats.org/officeDocument/2006/relationships/hyperlink" Id="rId23" Target="http://fili-davydkovo.mos.ru/presscenter/news/detail/28251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2024-12-08T01:43:36Z</dcterms:created>
  <dcterms:modified xsi:type="dcterms:W3CDTF">2024-12-08T01:43:36Z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