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-зао-бесплатно-консультируют-юристы"/>
    <w:p>
      <w:pPr>
        <w:pStyle w:val="Heading3"/>
      </w:pPr>
      <w:r>
        <w:t xml:space="preserve">В ЗАО бесплатно консультируют юристы</w:t>
      </w:r>
    </w:p>
    <w:p>
      <w:pPr>
        <w:pStyle w:val="FirstParagraph"/>
      </w:pPr>
      <w:r>
        <w:t xml:space="preserve">01.02.2016</w:t>
      </w:r>
    </w:p>
    <w:p>
      <w:pPr>
        <w:pStyle w:val="BodyText"/>
      </w:pPr>
      <w:r>
        <w:rPr>
          <w:iCs/>
          <w:i/>
        </w:rPr>
        <w:t xml:space="preserve">Такая услуга появилась в центре «Мои документы» района Кунцево.</w:t>
      </w:r>
    </w:p>
    <w:p>
      <w:pPr>
        <w:pStyle w:val="BodyText"/>
      </w:pPr>
      <w:r>
        <w:t xml:space="preserve">Пока Кунцево – единственный район Западного административного округа, где можно получить на безвозмездной основе консультацию адвоката. Юрист принимает в понедельник и пятницу с 10:00 до 17:00 (перерыв с 13:00 до 14:00).</w:t>
      </w:r>
    </w:p>
    <w:p>
      <w:pPr>
        <w:pStyle w:val="BodyText"/>
      </w:pPr>
      <w:r>
        <w:t xml:space="preserve">Напомним, в прошлом году в проекте по бесплатному правовому консультированию участвовали 11 центров госуслуг столицы, а в этом – уже 20. В числе присоединившихся – центры госуслуг районов Братеево, Нагорный и Нагатино-Садовники, Бабушкинский, Хорошевский, Мещанский, Сокол, Чертаново Центральное, Лефортово иКунцево.</w:t>
      </w:r>
    </w:p>
    <w:p>
      <w:pPr>
        <w:pStyle w:val="BodyText"/>
      </w:pPr>
      <w:r>
        <w:t xml:space="preserve">Бесплатную консультацию по вопросам предоставления госуслуг может получить абсолютно любой гражданин. А жители, относящиеся к льготным категориям, могут, кроме того, получить бесплатно устную консультацию адвоката по вопросам заключения сделок с недвижимостью, госрегистрации прав на недвижимость, защиты прав потребителей, трудового права и др. Чтобы получить бесплатную консультацию, посетителю необходимо предъявить документ, подтверждающий право на льготы.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http://fili-davydkovo.mos.ru/presscenter/news/detail/2481991.html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819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819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2025-02-18T04:46:43Z</dcterms:created>
  <dcterms:modified xsi:type="dcterms:W3CDTF">2025-02-18T04:46:43Z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