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f93eda76ff5322428c88bc867d28b9764d0ad"/>
    <w:p>
      <w:pPr>
        <w:pStyle w:val="Heading3"/>
      </w:pPr>
      <w:r>
        <w:t xml:space="preserve">Под песни минувших лет танцевали и стар и млад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resize_cache/iblock/407/140_110_2/dsc_32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Накануне празднования Дня России в парке у Мазиловского пруда состоялась ретро-дискотека.</w:t>
      </w:r>
    </w:p>
    <w:p>
      <w:pPr>
        <w:pStyle w:val="BodyText"/>
      </w:pPr>
      <w:r>
        <w:t xml:space="preserve">Организатор мероприятия ‒ управа района Фили-Давыдково. А саму идею проведения ретро-дискотек подсказали общественные советники.</w:t>
      </w:r>
    </w:p>
    <w:p>
      <w:pPr>
        <w:pStyle w:val="BodyText"/>
      </w:pPr>
      <w:r>
        <w:t xml:space="preserve">‒ Инициатива была поддержана Молодежной палатой, ‒ пояснил начальник отдела управы по взаимодействию с населением Александр Анищенко. ‒ Кроме того, мы провели опрос на сайте Активный гражданин, и большинство жителей района нас поддержало. По результатам голосования было принято решение проводить дискотеки каждый четверг в 18:00. Торжественное открытие танцевальной площадки состоялось 4 июня.</w:t>
      </w:r>
    </w:p>
    <w:p>
      <w:pPr>
        <w:pStyle w:val="BodyText"/>
      </w:pPr>
      <w:r>
        <w:t xml:space="preserve">По словам Александра Анищенко, значительную помощь в организации и проведении мероприятий оказывают ГБУ «Центр досуга и спорта «Феникс» и «Центр досуга и творчества «Огонек», а также творческие коллективы и исполнители ГБУ ТЦСО «Фили-Давыдково».</w:t>
      </w:r>
    </w:p>
    <w:p>
      <w:pPr>
        <w:pStyle w:val="BodyText"/>
      </w:pPr>
      <w:r>
        <w:t xml:space="preserve">«У самовара я и моя Маша!» ‒ разносилась из динамиков над Мазиловским прудом песня, популярная в 30-е годы прошлого столетия. «Ландыши», «Как много девушек хороших», «Синенький скромный платочек», «Черный кот» с удовольствием подхватывали и пожилые участники дискотеки, и молодежь. Тем, кто не знал или не помнил слов, раздавали листы с текстами песен. И, конечно, какая дискотека без танцев? Танго, вальс, твист ‒ усидеть на месте было сложно! Танцевали и стар и млад.</w:t>
      </w:r>
    </w:p>
    <w:p>
      <w:pPr>
        <w:pStyle w:val="BodyText"/>
      </w:pPr>
      <w:r>
        <w:t xml:space="preserve">Помимо танцев, в программе вечера были предусмотрены и выступления самодеятельных артистов. Они исполняли песни под гитару и фонограмму, читали стихи. Каждое выступление сопровождалось благодарными аплодисментами слушателей.</w:t>
      </w:r>
    </w:p>
    <w:p>
      <w:pPr>
        <w:pStyle w:val="BodyText"/>
      </w:pPr>
      <w:r>
        <w:t xml:space="preserve">Обращаясь к жителям района, Александр Анищенко подчеркнул, что районная управа готова рассмотреть любые предложения, касающиеся будущих ретро-дискотек. Ведь они могут включать не только танцы, песни, но и выставки, выступления спортсменов ‒ словом, все, что связано с творчеством и дарит радость окружающим.</w:t>
      </w:r>
    </w:p>
    <w:p>
      <w:pPr>
        <w:pStyle w:val="BodyText"/>
      </w:pPr>
      <w:r>
        <w:t xml:space="preserve">Елена Быкова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http://fili-davydkovo.mos.ru/presscenter/news/detail/1942802.html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942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942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2025-02-04T15:36:00Z</dcterms:created>
  <dcterms:modified xsi:type="dcterms:W3CDTF">2025-02-04T15:36:00Z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