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d1d6f1a6eb0cc438e49e95d312bdd24a34f0a"/>
    <w:p>
      <w:pPr>
        <w:pStyle w:val="Heading3"/>
      </w:pPr>
      <w:r>
        <w:t xml:space="preserve">«Об организации работы по выявлению и пресечению самовольного строительства на территории города Москвы»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В соответствии с положениями постановлений Правительства Москвы от 31.05.2011 № 234-ПП «Об организации работы по выявлению и пресечению самовольного строительства на территории города Москвы» и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в префектуре</w:t>
      </w:r>
      <w:r>
        <w:t xml:space="preserve"> </w:t>
      </w:r>
      <w:r>
        <w:rPr>
          <w:bCs/>
          <w:b/>
        </w:rPr>
        <w:t xml:space="preserve">19.03.2015 проведено заседание Окружной комиссии по пресечению самовольного строительства на территории Западного административного округа.</w:t>
      </w:r>
    </w:p>
    <w:p>
      <w:pPr>
        <w:pStyle w:val="BodyText"/>
      </w:pPr>
      <w:r>
        <w:t xml:space="preserve">На проведенном заседании рассмотрены вопросы о законности использования 98-ти земельных участков для размещения объектов, не являющихся объектами капитального строительства.</w:t>
      </w:r>
    </w:p>
    <w:p>
      <w:pPr>
        <w:pStyle w:val="BodyText"/>
      </w:pPr>
      <w:r>
        <w:t xml:space="preserve">По итогам рассмотрения установлено, что объекты размещены в отсутствие документов, являющихся основанием для размещения объектов, не являющихся объектами капитального строительства, и подлежат демонтажу (перемещению) в соответствии с постановлением Правительства Москвы от 02.11.2012 № 614-ПП (перечень объектов приведен ниже).</w:t>
      </w:r>
    </w:p>
    <w:p>
      <w:pPr>
        <w:pStyle w:val="BodyText"/>
      </w:pPr>
      <w:r>
        <w:t xml:space="preserve">Вместе с тем, по части объектов принято решение о повторном рассмотрении на очередном заседании Окружной комиссии по пресечению самовольного строительства и о временном сохранении металлических тентов, право пользования которыми установлено для лиц в соответствии с положениями Федеральных законов от 12.01.1995 № 5-ФЗ «О ветеранах» и от 24.11.1995 № 181-ФЗ «О социальной защите инвалидов в Российской Федерации».</w:t>
      </w:r>
    </w:p>
    <w:p>
      <w:pPr>
        <w:pStyle w:val="BodyText"/>
      </w:pPr>
      <w:r>
        <w:t xml:space="preserve">Правообладатели объектов вправе самостоятельно (в добровольном порядке) осуществить мероприятия по демонтажу незаконно размещенных объектов и освобождению незаконно занимаемых земельных участков.</w:t>
      </w:r>
    </w:p>
    <w:p>
      <w:pPr>
        <w:pStyle w:val="BodyText"/>
      </w:pPr>
      <w:r>
        <w:t xml:space="preserve">В случае отказа правообладателей объектов в добровольном порядке освободить земельный участок от незаконно размещенного объекта уполномоченным органом исполнительной власти города Москвы самостоятельно осуществляется демонтаж и (или) перемещение незаконно размещенных объектов на специально организованную для хранения площадку (срок хранения - 6 месяцев).</w:t>
      </w:r>
    </w:p>
    <w:p>
      <w:pPr>
        <w:pStyle w:val="BodyText"/>
      </w:pPr>
      <w:r>
        <w:rPr>
          <w:bCs/>
          <w:b/>
        </w:rPr>
        <w:t xml:space="preserve">В целях возврата правообладателю демонтированного объекта (либо его составляющих элементов и имущества, находившегося в демонтированном объекте) необходимо обращаться в префектуру с приложением одного из следующих документов:</w:t>
      </w:r>
    </w:p>
    <w:p>
      <w:pPr>
        <w:pStyle w:val="BodyText"/>
      </w:pPr>
      <w:r>
        <w:t xml:space="preserve">- копии ранее действовавшего договора пользования земельным участком;</w:t>
      </w:r>
    </w:p>
    <w:p>
      <w:pPr>
        <w:pStyle w:val="BodyText"/>
      </w:pPr>
      <w:r>
        <w:t xml:space="preserve">- копии договора на размещение объекта, не являющегося объектом капитального строительства;</w:t>
      </w:r>
    </w:p>
    <w:p>
      <w:pPr>
        <w:pStyle w:val="BodyText"/>
      </w:pPr>
      <w:r>
        <w:t xml:space="preserve">- копии договора на размещение нестационарного торгового объекта;</w:t>
      </w:r>
    </w:p>
    <w:p>
      <w:pPr>
        <w:pStyle w:val="BodyText"/>
      </w:pPr>
      <w:r>
        <w:t xml:space="preserve">- копии уведомления о включении сезонного кафе при стационарном предприятии общественного питания в схему размещения нестационарных торговых объектов либо о внесении изменений в схему размещения нестационарных торговых объектов;</w:t>
      </w:r>
    </w:p>
    <w:p>
      <w:pPr>
        <w:pStyle w:val="BodyText"/>
      </w:pPr>
      <w:r>
        <w:t xml:space="preserve">- копии решений суда об установлении права собственности на объект, не являющийся объектом капитального строительства.</w:t>
      </w:r>
    </w:p>
    <w:p>
      <w:pPr>
        <w:pStyle w:val="BodyText"/>
      </w:pPr>
      <w:r>
        <w:t xml:space="preserve">Основаниями для отказа в выдаче предмета хранения являются непредставление правообладателем документов, подтверждающих принадлежность объекта правообладателю, и (или) представление документов, содержащих недостоверные сведения.</w:t>
      </w:r>
    </w:p>
    <w:p>
      <w:pPr>
        <w:pStyle w:val="BodyText"/>
      </w:pPr>
      <w:r>
        <w:rPr>
          <w:bCs/>
          <w:b/>
        </w:rPr>
        <w:t xml:space="preserve">Перечень земельных участков, на которых размещены объекты, рассмотренные на заседании Окружной комиссии по пресечению самовольного строительства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(протокол от 19.03.2015 № 2):</w:t>
      </w:r>
    </w:p>
    <w:p>
      <w:pPr>
        <w:pStyle w:val="BodyText"/>
      </w:pPr>
      <w:r>
        <w:rPr>
          <w:bCs/>
          <w:b/>
        </w:rPr>
        <w:t xml:space="preserve">1. ул. Б. Дорогомиловская, вл. 1 (Дорогомилово)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2. ул. Киевская, вл. 18 (Дорогомилово)</w:t>
      </w:r>
      <w:r>
        <w:t xml:space="preserve"> </w:t>
      </w:r>
      <w:r>
        <w:t xml:space="preserve">НТО со специализацией «прохладительные напитки»</w:t>
      </w:r>
    </w:p>
    <w:p>
      <w:pPr>
        <w:pStyle w:val="BodyText"/>
      </w:pPr>
      <w:r>
        <w:rPr>
          <w:bCs/>
          <w:b/>
        </w:rPr>
        <w:t xml:space="preserve">3. Рублевское шоссе, вл. 66 (Крылатское)</w:t>
      </w:r>
      <w:r>
        <w:t xml:space="preserve"> </w:t>
      </w:r>
      <w:r>
        <w:t xml:space="preserve">металлический ангар, некапитальные постройки, металлические контейнеры</w:t>
      </w:r>
    </w:p>
    <w:p>
      <w:pPr>
        <w:pStyle w:val="BodyText"/>
      </w:pPr>
      <w:r>
        <w:rPr>
          <w:bCs/>
          <w:b/>
        </w:rPr>
        <w:t xml:space="preserve">4. Рублевское шоссе, вл. 28, корп. 1 (Крылатское)</w:t>
      </w:r>
      <w:r>
        <w:t xml:space="preserve"> </w:t>
      </w:r>
      <w:r>
        <w:t xml:space="preserve">НТО со специализацией «продукты питания»</w:t>
      </w:r>
    </w:p>
    <w:p>
      <w:pPr>
        <w:pStyle w:val="BodyText"/>
      </w:pPr>
      <w:r>
        <w:rPr>
          <w:bCs/>
          <w:b/>
        </w:rPr>
        <w:t xml:space="preserve">5. Осенний бульвар, вл. 2 (Крылатское)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6. Рублевское шоссе, вл. 30 (Крылатское)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7. Рублевское шоссе, вл. 32, корп. 2 (Крылатское)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8. ул. Крылатские холмы, вл. 53 (Крылатское)</w:t>
      </w:r>
      <w:r>
        <w:t xml:space="preserve"> </w:t>
      </w:r>
      <w:r>
        <w:t xml:space="preserve">НТО со специализацией «металлоремонт»</w:t>
      </w:r>
    </w:p>
    <w:p>
      <w:pPr>
        <w:pStyle w:val="BodyText"/>
      </w:pPr>
      <w:r>
        <w:rPr>
          <w:bCs/>
          <w:b/>
        </w:rPr>
        <w:t xml:space="preserve">9. ул. Молодогвардейская, вл. 4, корп. 3 (Кунцево)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10. ул. Оршанская, вл. 13, пересечение с ул. Академика Павлова (Кунцево)</w:t>
      </w:r>
      <w:r>
        <w:t xml:space="preserve"> </w:t>
      </w:r>
      <w:r>
        <w:t xml:space="preserve">металлические навесы-укрытия на 18 машиномест</w:t>
      </w:r>
    </w:p>
    <w:p>
      <w:pPr>
        <w:pStyle w:val="BodyText"/>
      </w:pPr>
      <w:r>
        <w:rPr>
          <w:bCs/>
          <w:b/>
        </w:rPr>
        <w:t xml:space="preserve">11. ул. Молдавская, вл. 2, корп. 3 (Кунцево)</w:t>
      </w:r>
      <w:r>
        <w:t xml:space="preserve"> </w:t>
      </w:r>
      <w:r>
        <w:t xml:space="preserve">металлические навесы-укрытия на 29 машиномест</w:t>
      </w:r>
    </w:p>
    <w:p>
      <w:pPr>
        <w:pStyle w:val="BodyText"/>
      </w:pPr>
      <w:r>
        <w:rPr>
          <w:bCs/>
          <w:b/>
        </w:rPr>
        <w:t xml:space="preserve">12. ул. Молодогвардейская вл. 2, корп. 1 (Кунцево)</w:t>
      </w:r>
      <w:r>
        <w:t xml:space="preserve"> </w:t>
      </w:r>
      <w:r>
        <w:t xml:space="preserve">металлические навесы-укрытия на 41 машиноместо</w:t>
      </w:r>
    </w:p>
    <w:p>
      <w:pPr>
        <w:pStyle w:val="BodyText"/>
      </w:pPr>
      <w:r>
        <w:rPr>
          <w:bCs/>
          <w:b/>
        </w:rPr>
        <w:t xml:space="preserve">13. ул. Ярцевская вл. 34, корп. 2 (Кунцево)</w:t>
      </w:r>
      <w:r>
        <w:t xml:space="preserve"> </w:t>
      </w:r>
      <w:r>
        <w:t xml:space="preserve">металлический тент типа «пенал»</w:t>
      </w:r>
    </w:p>
    <w:p>
      <w:pPr>
        <w:pStyle w:val="BodyText"/>
      </w:pPr>
      <w:r>
        <w:rPr>
          <w:bCs/>
          <w:b/>
        </w:rPr>
        <w:t xml:space="preserve">14. ул. Маршала Неделина, вл. 30 (Можайский)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15. Можайское шоссе, вл. 29 (Можайский)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16. Можайское шоссе, вл. 29 (Можайский)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17. Можайское шоссе, вл. 29 (Можайский)</w:t>
      </w:r>
      <w:r>
        <w:t xml:space="preserve"> </w:t>
      </w:r>
      <w:r>
        <w:t xml:space="preserve">металлическое ограждение автостоянки с воротами</w:t>
      </w:r>
    </w:p>
    <w:p>
      <w:pPr>
        <w:pStyle w:val="BodyText"/>
      </w:pPr>
      <w:r>
        <w:rPr>
          <w:bCs/>
          <w:b/>
        </w:rPr>
        <w:t xml:space="preserve">18. ул. Маршала Неделина, вл. 23 (Можайский)</w:t>
      </w:r>
      <w:r>
        <w:t xml:space="preserve"> </w:t>
      </w:r>
      <w:r>
        <w:t xml:space="preserve">металлическое ограждение, бытовки в количестве 3 шт.</w:t>
      </w:r>
    </w:p>
    <w:p>
      <w:pPr>
        <w:pStyle w:val="BodyText"/>
      </w:pPr>
      <w:r>
        <w:rPr>
          <w:bCs/>
          <w:b/>
        </w:rPr>
        <w:t xml:space="preserve">19. Можайское шоссе, вл. 33 (Можайский)</w:t>
      </w:r>
      <w:r>
        <w:t xml:space="preserve"> </w:t>
      </w:r>
      <w:r>
        <w:t xml:space="preserve">ограждающее устройство (шлагбаум)</w:t>
      </w:r>
    </w:p>
    <w:p>
      <w:pPr>
        <w:pStyle w:val="BodyText"/>
      </w:pPr>
      <w:r>
        <w:rPr>
          <w:bCs/>
          <w:b/>
        </w:rPr>
        <w:t xml:space="preserve">20. ул. Лукинская, вл. 7 (Ново-Переделкино)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21. ул. Лукинская, вл. 1 (Ново-Переделкино)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22. Боровское шоссе, вл. 36 (Ново-Переделкино)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23. ул. Новопеределкинская, вл. 12А (Ново-Переделкино)</w:t>
      </w:r>
      <w:r>
        <w:t xml:space="preserve"> </w:t>
      </w:r>
      <w:r>
        <w:t xml:space="preserve">НТО со специализацией «хлеб, хлебобулочные изделия»</w:t>
      </w:r>
    </w:p>
    <w:p>
      <w:pPr>
        <w:pStyle w:val="BodyText"/>
      </w:pPr>
      <w:r>
        <w:rPr>
          <w:bCs/>
          <w:b/>
        </w:rPr>
        <w:t xml:space="preserve">24. ул. Лукинская, вл. 3, корп. 1 (Ново-Переделкино)</w:t>
      </w:r>
      <w:r>
        <w:t xml:space="preserve"> </w:t>
      </w:r>
      <w:r>
        <w:t xml:space="preserve">металлический тент типа «пенал» – 1 шт.</w:t>
      </w:r>
    </w:p>
    <w:p>
      <w:pPr>
        <w:pStyle w:val="BodyText"/>
      </w:pPr>
      <w:r>
        <w:rPr>
          <w:bCs/>
          <w:b/>
        </w:rPr>
        <w:t xml:space="preserve">25. ул. Лукинская, вл. 3, корп. 1 (Ново-Переделкино)</w:t>
      </w:r>
      <w:r>
        <w:t xml:space="preserve"> </w:t>
      </w:r>
      <w:r>
        <w:t xml:space="preserve">металлический тент типа «пенал» – 1 шт.</w:t>
      </w:r>
    </w:p>
    <w:p>
      <w:pPr>
        <w:pStyle w:val="BodyText"/>
      </w:pPr>
      <w:r>
        <w:rPr>
          <w:bCs/>
          <w:b/>
        </w:rPr>
        <w:t xml:space="preserve">26. ул. Лукинская, вл. 3 (Ново-Переделкино)</w:t>
      </w:r>
      <w:r>
        <w:t xml:space="preserve"> </w:t>
      </w:r>
      <w:r>
        <w:t xml:space="preserve">металлический тент типа «пенал»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27. ул. Скульптора Мухиной, вл. 10, корп. 2 (Ново-Переделкино)</w:t>
      </w:r>
      <w:r>
        <w:t xml:space="preserve"> </w:t>
      </w:r>
      <w:r>
        <w:t xml:space="preserve">металлический тент типа «пенал»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28. Аминьевское шоссе, остановка «Очаковское шоссе» (Очаково-Матвеевское)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29. ул. Озерная, вл. 33, Проектируемый проезд № 1980 (остановка) (Очаково-Матвеевское)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30. ул. Рябиновая, вл. 44 (Очаково-Матвеевское)</w:t>
      </w:r>
      <w:r>
        <w:t xml:space="preserve"> </w:t>
      </w:r>
      <w:r>
        <w:t xml:space="preserve">НТО со специализацией «прохладительные напитки»</w:t>
      </w:r>
    </w:p>
    <w:p>
      <w:pPr>
        <w:pStyle w:val="BodyText"/>
      </w:pPr>
      <w:r>
        <w:rPr>
          <w:bCs/>
          <w:b/>
        </w:rPr>
        <w:t xml:space="preserve">31. Аминьевское шоссе, вл. 15 (Очаково-Матвеевское)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32. ул. Матвеевская, вл. 2 (Очаково-Матвеевское)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33. ул. Матвеевская, вл. 5 (Очаково-Матвеевское)</w:t>
      </w:r>
      <w:r>
        <w:t xml:space="preserve"> </w:t>
      </w:r>
      <w:r>
        <w:t xml:space="preserve">металлическое ограждение автостоянки</w:t>
      </w:r>
    </w:p>
    <w:p>
      <w:pPr>
        <w:pStyle w:val="BodyText"/>
      </w:pPr>
      <w:r>
        <w:rPr>
          <w:bCs/>
          <w:b/>
        </w:rPr>
        <w:t xml:space="preserve">34. Очаковское шоссе, вл. 32, стр. 10 (Очаково-Матвеевское)</w:t>
      </w:r>
      <w:r>
        <w:t xml:space="preserve"> </w:t>
      </w:r>
      <w:r>
        <w:t xml:space="preserve">бытовки</w:t>
      </w:r>
    </w:p>
    <w:p>
      <w:pPr>
        <w:pStyle w:val="BodyText"/>
      </w:pPr>
      <w:r>
        <w:rPr>
          <w:bCs/>
          <w:b/>
        </w:rPr>
        <w:t xml:space="preserve">35. ул. Генерала Дорохова, вл. 12, стр. 9 (Очаково-Матвеевское)</w:t>
      </w:r>
      <w:r>
        <w:t xml:space="preserve"> </w:t>
      </w:r>
      <w:r>
        <w:t xml:space="preserve">металлический склад</w:t>
      </w:r>
    </w:p>
    <w:p>
      <w:pPr>
        <w:pStyle w:val="BodyText"/>
      </w:pPr>
      <w:r>
        <w:rPr>
          <w:bCs/>
          <w:b/>
        </w:rPr>
        <w:t xml:space="preserve">36. проспект Вернадского, вл. 14 (Проспект Вернадского)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37. ул. Удальцова, вл. 49 (Проспект Вернадского)</w:t>
      </w:r>
      <w:r>
        <w:t xml:space="preserve"> </w:t>
      </w:r>
      <w:r>
        <w:t xml:space="preserve">НТО со специализацией «бакалея»</w:t>
      </w:r>
    </w:p>
    <w:p>
      <w:pPr>
        <w:pStyle w:val="BodyText"/>
      </w:pPr>
      <w:r>
        <w:rPr>
          <w:bCs/>
          <w:b/>
        </w:rPr>
        <w:t xml:space="preserve">38. ул. Коштоянца, вл. 2 (Проспект Вернадского)</w:t>
      </w:r>
      <w:r>
        <w:t xml:space="preserve"> </w:t>
      </w:r>
      <w:r>
        <w:t xml:space="preserve">металлические навесы-укрытия, гаражи на 79 машиномест</w:t>
      </w:r>
    </w:p>
    <w:p>
      <w:pPr>
        <w:pStyle w:val="BodyText"/>
      </w:pPr>
      <w:r>
        <w:rPr>
          <w:bCs/>
          <w:b/>
        </w:rPr>
        <w:t xml:space="preserve">39. ул. Коштоянца, вл. 6 (Проспект Вернадского)</w:t>
      </w:r>
      <w:r>
        <w:t xml:space="preserve"> </w:t>
      </w:r>
      <w:r>
        <w:t xml:space="preserve">металлические навесы-укрытия, гаражи на 60 машиномест</w:t>
      </w:r>
    </w:p>
    <w:p>
      <w:pPr>
        <w:pStyle w:val="BodyText"/>
      </w:pPr>
      <w:r>
        <w:rPr>
          <w:bCs/>
          <w:b/>
        </w:rPr>
        <w:t xml:space="preserve">40. ул. Коштоянца, вл. 10 (Проспект Вернадского)</w:t>
      </w:r>
      <w:r>
        <w:t xml:space="preserve"> </w:t>
      </w:r>
      <w:r>
        <w:t xml:space="preserve">металлические навесы-укрытия, гаражи на 73 машиноместа</w:t>
      </w:r>
    </w:p>
    <w:p>
      <w:pPr>
        <w:pStyle w:val="BodyText"/>
      </w:pPr>
      <w:r>
        <w:rPr>
          <w:bCs/>
          <w:b/>
        </w:rPr>
        <w:t xml:space="preserve">41. ул. Удальцова, вл. 22 (Проспект Вернадского)</w:t>
      </w:r>
      <w:r>
        <w:t xml:space="preserve"> </w:t>
      </w:r>
      <w:r>
        <w:t xml:space="preserve">металлические гаражи в количестве 3 шт.</w:t>
      </w:r>
    </w:p>
    <w:p>
      <w:pPr>
        <w:pStyle w:val="BodyText"/>
      </w:pPr>
      <w:r>
        <w:rPr>
          <w:bCs/>
          <w:b/>
        </w:rPr>
        <w:t xml:space="preserve">42. проспект Вернадского, вл. 69 (Проспект Вернадского)</w:t>
      </w:r>
      <w:r>
        <w:t xml:space="preserve"> </w:t>
      </w:r>
      <w:r>
        <w:t xml:space="preserve">металлический гараж</w:t>
      </w:r>
    </w:p>
    <w:p>
      <w:pPr>
        <w:pStyle w:val="BodyText"/>
      </w:pPr>
      <w:r>
        <w:rPr>
          <w:bCs/>
          <w:b/>
        </w:rPr>
        <w:t xml:space="preserve">43. ул. Удальцова, вл. 4 (Проспект Вернадского)</w:t>
      </w:r>
      <w:r>
        <w:t xml:space="preserve"> </w:t>
      </w:r>
      <w:r>
        <w:t xml:space="preserve">металлические тенты типа «пенал» в количестве 2 шт.</w:t>
      </w:r>
    </w:p>
    <w:p>
      <w:pPr>
        <w:pStyle w:val="BodyText"/>
      </w:pPr>
      <w:r>
        <w:rPr>
          <w:bCs/>
          <w:b/>
        </w:rPr>
        <w:t xml:space="preserve">44. ул. Удальцова, вл. 4 (Проспект Вернадского)</w:t>
      </w:r>
      <w:r>
        <w:t xml:space="preserve"> </w:t>
      </w:r>
      <w:r>
        <w:t xml:space="preserve">металлические гаражи автостоянки в количестве 26 шт., металлический гараж, металлический тент, торговый павильон</w:t>
      </w:r>
    </w:p>
    <w:p>
      <w:pPr>
        <w:pStyle w:val="BodyText"/>
      </w:pPr>
      <w:r>
        <w:rPr>
          <w:bCs/>
          <w:b/>
        </w:rPr>
        <w:t xml:space="preserve">45. ул. Удальцова, вл. 6 (Проспект Вернадского)</w:t>
      </w:r>
      <w:r>
        <w:t xml:space="preserve"> </w:t>
      </w:r>
      <w:r>
        <w:t xml:space="preserve">металлические навесы-укрытия на 37 машиномест</w:t>
      </w:r>
    </w:p>
    <w:p>
      <w:pPr>
        <w:pStyle w:val="BodyText"/>
      </w:pPr>
      <w:r>
        <w:rPr>
          <w:bCs/>
          <w:b/>
        </w:rPr>
        <w:t xml:space="preserve">46. ул. Лобачевского, вл. 89 (вблизи) (Проспект Вернадского)</w:t>
      </w:r>
      <w:r>
        <w:t xml:space="preserve"> </w:t>
      </w:r>
      <w:r>
        <w:t xml:space="preserve">огороженная металлическим забором автостоянка, будка охраны</w:t>
      </w:r>
    </w:p>
    <w:p>
      <w:pPr>
        <w:pStyle w:val="BodyText"/>
      </w:pPr>
      <w:r>
        <w:rPr>
          <w:bCs/>
          <w:b/>
        </w:rPr>
        <w:t xml:space="preserve">47. проспект Вернадского, вл. 69 (Проспект Вернадского)</w:t>
      </w:r>
      <w:r>
        <w:t xml:space="preserve"> </w:t>
      </w:r>
      <w:r>
        <w:t xml:space="preserve">металлический гараж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48. ул. Лобачевского, вл. 48/87 (Проспект Вернадского)</w:t>
      </w:r>
      <w:r>
        <w:t xml:space="preserve"> </w:t>
      </w:r>
      <w:r>
        <w:t xml:space="preserve">металлический тент типа «пенал»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49. ул. Удальцова, вл. 4 (Проспект Вернадского)</w:t>
      </w:r>
      <w:r>
        <w:t xml:space="preserve"> </w:t>
      </w:r>
      <w:r>
        <w:t xml:space="preserve">металлический тент типа «пенал»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50. ул. Удальцова, вл. 6 (Проспект Вернадского)</w:t>
      </w:r>
      <w:r>
        <w:t xml:space="preserve"> </w:t>
      </w:r>
      <w:r>
        <w:t xml:space="preserve">металлические тенты типа «пенал» – 4 шт.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51. Ленинский проспект, вл. 136 (Проспект Вернадского)</w:t>
      </w:r>
      <w:r>
        <w:t xml:space="preserve"> </w:t>
      </w:r>
      <w:r>
        <w:t xml:space="preserve">металлический тент типа «пенал»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52. ул. Раменки, вл. 3, стр. 1 (Раменки)</w:t>
      </w:r>
      <w:r>
        <w:t xml:space="preserve"> </w:t>
      </w:r>
      <w:r>
        <w:t xml:space="preserve">пристройки к нежилому зданию</w:t>
      </w:r>
    </w:p>
    <w:p>
      <w:pPr>
        <w:pStyle w:val="BodyText"/>
      </w:pPr>
      <w:r>
        <w:rPr>
          <w:bCs/>
          <w:b/>
        </w:rPr>
        <w:t xml:space="preserve">53. ул. Мосфильмовская, вл. 74 (Раменки)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54. ул. Мосфильмовская, вл. 74 (Раменки)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55 ул. Мосфильмовская, вл. 74 (Раменки)</w:t>
      </w:r>
      <w:r>
        <w:t xml:space="preserve"> </w:t>
      </w:r>
      <w:r>
        <w:t xml:space="preserve">НТО со специализацией «цветы»</w:t>
      </w:r>
    </w:p>
    <w:p>
      <w:pPr>
        <w:pStyle w:val="BodyText"/>
      </w:pPr>
      <w:r>
        <w:rPr>
          <w:bCs/>
          <w:b/>
        </w:rPr>
        <w:t xml:space="preserve">56. ул. Мосфильмовская, вл. 4 (Раменки)</w:t>
      </w:r>
      <w:r>
        <w:t xml:space="preserve"> </w:t>
      </w:r>
      <w:r>
        <w:t xml:space="preserve">НТО со специализацией «овощи-фрукты»</w:t>
      </w:r>
    </w:p>
    <w:p>
      <w:pPr>
        <w:pStyle w:val="BodyText"/>
      </w:pPr>
      <w:r>
        <w:rPr>
          <w:bCs/>
          <w:b/>
        </w:rPr>
        <w:t xml:space="preserve">57. Мичуринский проспект, вл. 13 (Раменки)</w:t>
      </w:r>
      <w:r>
        <w:t xml:space="preserve"> </w:t>
      </w:r>
      <w:r>
        <w:t xml:space="preserve">НТО со специализацией «хлеб»</w:t>
      </w:r>
    </w:p>
    <w:p>
      <w:pPr>
        <w:pStyle w:val="BodyText"/>
      </w:pPr>
      <w:r>
        <w:rPr>
          <w:bCs/>
          <w:b/>
        </w:rPr>
        <w:t xml:space="preserve">58. ул. Мосфильмовская, вл. 35 (Раменки)</w:t>
      </w:r>
      <w:r>
        <w:t xml:space="preserve"> </w:t>
      </w:r>
      <w:r>
        <w:t xml:space="preserve">НТО со специализацией «продукты»</w:t>
      </w:r>
    </w:p>
    <w:p>
      <w:pPr>
        <w:pStyle w:val="BodyText"/>
      </w:pPr>
      <w:r>
        <w:rPr>
          <w:bCs/>
          <w:b/>
        </w:rPr>
        <w:t xml:space="preserve">59. ул. Раменки, вл. 14, корп. 1 (Раменки)</w:t>
      </w:r>
      <w:r>
        <w:t xml:space="preserve"> </w:t>
      </w:r>
      <w:r>
        <w:t xml:space="preserve">НТО со специализацией «печать»</w:t>
      </w:r>
    </w:p>
    <w:p>
      <w:pPr>
        <w:pStyle w:val="BodyText"/>
      </w:pPr>
      <w:r>
        <w:rPr>
          <w:bCs/>
          <w:b/>
        </w:rPr>
        <w:t xml:space="preserve">60. ст. м. Университет, Ломоносовский проспект (Раменки)</w:t>
      </w:r>
      <w:r>
        <w:t xml:space="preserve"> </w:t>
      </w:r>
      <w:r>
        <w:t xml:space="preserve">НТО со специализацией «печать»</w:t>
      </w:r>
    </w:p>
    <w:p>
      <w:pPr>
        <w:pStyle w:val="BodyText"/>
      </w:pPr>
      <w:r>
        <w:rPr>
          <w:bCs/>
          <w:b/>
        </w:rPr>
        <w:t xml:space="preserve">61. 2-й Сетуньский проезд, стр. 5Б (Раменки)</w:t>
      </w:r>
      <w:r>
        <w:t xml:space="preserve"> </w:t>
      </w:r>
      <w:r>
        <w:t xml:space="preserve">металлический навес, металлические контейнеры, грузовые полуприцепы, старые торговые павильоны</w:t>
      </w:r>
    </w:p>
    <w:p>
      <w:pPr>
        <w:pStyle w:val="BodyText"/>
      </w:pPr>
      <w:r>
        <w:rPr>
          <w:bCs/>
          <w:b/>
        </w:rPr>
        <w:t xml:space="preserve">62. ул. Мосфильмовская, вл. 17/25 (Раменки)</w:t>
      </w:r>
      <w:r>
        <w:t xml:space="preserve"> </w:t>
      </w:r>
      <w:r>
        <w:t xml:space="preserve">металлические навесы-укрытия на 12 машиномест</w:t>
      </w:r>
    </w:p>
    <w:p>
      <w:pPr>
        <w:pStyle w:val="BodyText"/>
      </w:pPr>
      <w:r>
        <w:rPr>
          <w:bCs/>
          <w:b/>
        </w:rPr>
        <w:t xml:space="preserve">63. Солнцевский проспект, вл. 2 (Солнцево)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64. Солнцевский проспект, вл. 25 (Солнцево)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65. Солнцевский проспект, вл. 24 (Солнцево)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66. ул. Производственная, вл. 4 (Солнцево)</w:t>
      </w:r>
      <w:r>
        <w:t xml:space="preserve"> </w:t>
      </w:r>
      <w:r>
        <w:t xml:space="preserve">НТО со специализацией «бытовые услуги»</w:t>
      </w:r>
    </w:p>
    <w:p>
      <w:pPr>
        <w:pStyle w:val="BodyText"/>
      </w:pPr>
      <w:r>
        <w:rPr>
          <w:bCs/>
          <w:b/>
        </w:rPr>
        <w:t xml:space="preserve">67. ул. Богданова, вл. 32 (Солнцево)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68. Солнцевский проспект, вл. 21 (Солнцево)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69. Солнцевский проспект, вл. 15 (Солнцево)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70. ул. 50 лет Октября, вблизи вл. 19 (Солнцево)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71. ул. Родниковая, вл. 2 (Солнцево)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72. ул. Авиаторов, вл. 14 (Солнцево)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73. ул. Главмосстроя, напротив вл. 1 (Солнцево)</w:t>
      </w:r>
      <w:r>
        <w:t xml:space="preserve"> </w:t>
      </w:r>
      <w:r>
        <w:t xml:space="preserve">металлическое ограждение автостоянки, пост охраны</w:t>
      </w:r>
    </w:p>
    <w:p>
      <w:pPr>
        <w:pStyle w:val="BodyText"/>
      </w:pPr>
      <w:r>
        <w:rPr>
          <w:bCs/>
          <w:b/>
        </w:rPr>
        <w:t xml:space="preserve">74. ул. 50 лет Октября, вл. 23, корп. 2 (Солнцево)</w:t>
      </w:r>
      <w:r>
        <w:t xml:space="preserve"> </w:t>
      </w:r>
      <w:r>
        <w:t xml:space="preserve">автостоянка, огороженная металлическим забором</w:t>
      </w:r>
    </w:p>
    <w:p>
      <w:pPr>
        <w:pStyle w:val="BodyText"/>
      </w:pPr>
      <w:r>
        <w:rPr>
          <w:bCs/>
          <w:b/>
        </w:rPr>
        <w:t xml:space="preserve">75. Солнцевский проспект, вл. 19, корп. 2 (Солнцево)</w:t>
      </w:r>
      <w:r>
        <w:t xml:space="preserve"> </w:t>
      </w:r>
      <w:r>
        <w:t xml:space="preserve">металлические навесы-укрытия</w:t>
      </w:r>
    </w:p>
    <w:p>
      <w:pPr>
        <w:pStyle w:val="BodyText"/>
      </w:pPr>
      <w:r>
        <w:rPr>
          <w:bCs/>
          <w:b/>
        </w:rPr>
        <w:t xml:space="preserve">76. Солнцевский проспект, вл. 23, корп. 1 (Солнцево)</w:t>
      </w:r>
      <w:r>
        <w:t xml:space="preserve"> </w:t>
      </w:r>
      <w:r>
        <w:t xml:space="preserve">металлические навесы-укрытия</w:t>
      </w:r>
    </w:p>
    <w:p>
      <w:pPr>
        <w:pStyle w:val="BodyText"/>
      </w:pPr>
      <w:r>
        <w:rPr>
          <w:bCs/>
          <w:b/>
        </w:rPr>
        <w:t xml:space="preserve">77. проспект Вернадского, вл. 86 (Тропарево-Никулино)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78. ул. Покрышкина, вл. 7 (Тропарево-Никулино)</w:t>
      </w:r>
      <w:r>
        <w:t xml:space="preserve"> </w:t>
      </w:r>
      <w:r>
        <w:t xml:space="preserve">НТО со специализацией «табак»</w:t>
      </w:r>
    </w:p>
    <w:p>
      <w:pPr>
        <w:pStyle w:val="BodyText"/>
      </w:pPr>
      <w:r>
        <w:rPr>
          <w:bCs/>
          <w:b/>
        </w:rPr>
        <w:t xml:space="preserve">79. проспект Вернадского, вл. 101 (Тропарево-Никулино)</w:t>
      </w:r>
      <w:r>
        <w:t xml:space="preserve"> </w:t>
      </w:r>
      <w:r>
        <w:t xml:space="preserve">НТО со специализацией «кондитерские изделия»</w:t>
      </w:r>
    </w:p>
    <w:p>
      <w:pPr>
        <w:pStyle w:val="BodyText"/>
      </w:pPr>
      <w:r>
        <w:rPr>
          <w:bCs/>
          <w:b/>
        </w:rPr>
        <w:t xml:space="preserve">80. ул. Озерная, вл. 47Д (Тропарево-Никулино)</w:t>
      </w:r>
      <w:r>
        <w:t xml:space="preserve"> </w:t>
      </w:r>
      <w:r>
        <w:t xml:space="preserve">НТО со специализацией «ритуальные принадлежности» (будет рассмотрен повторно)</w:t>
      </w:r>
    </w:p>
    <w:p>
      <w:pPr>
        <w:pStyle w:val="BodyText"/>
      </w:pPr>
      <w:r>
        <w:rPr>
          <w:bCs/>
          <w:b/>
        </w:rPr>
        <w:t xml:space="preserve">81. ул. Никулинская, вл. 15 (Тропарево-Никулино)</w:t>
      </w:r>
      <w:r>
        <w:t xml:space="preserve"> </w:t>
      </w:r>
      <w:r>
        <w:t xml:space="preserve">НТО со специализацией «бытовые услуги» (будет рассмотрен повторно)</w:t>
      </w:r>
    </w:p>
    <w:p>
      <w:pPr>
        <w:pStyle w:val="BodyText"/>
      </w:pPr>
      <w:r>
        <w:rPr>
          <w:bCs/>
          <w:b/>
        </w:rPr>
        <w:t xml:space="preserve">82. ул. Академика Анохина, вл. 38 (Тропарево-Никулино)</w:t>
      </w:r>
      <w:r>
        <w:t xml:space="preserve"> </w:t>
      </w:r>
      <w:r>
        <w:t xml:space="preserve">НТО со специализацией «мороженое»</w:t>
      </w:r>
    </w:p>
    <w:p>
      <w:pPr>
        <w:pStyle w:val="BodyText"/>
      </w:pPr>
      <w:r>
        <w:rPr>
          <w:bCs/>
          <w:b/>
        </w:rPr>
        <w:t xml:space="preserve">83. ул. 26-ти Бакинских комиссаров, вл. 7, корп. 2 (Тропарево-Никулино)</w:t>
      </w:r>
      <w:r>
        <w:t xml:space="preserve"> </w:t>
      </w:r>
      <w:r>
        <w:t xml:space="preserve">металлический тент типа «ракушка»</w:t>
      </w:r>
    </w:p>
    <w:p>
      <w:pPr>
        <w:pStyle w:val="BodyText"/>
      </w:pPr>
      <w:r>
        <w:rPr>
          <w:bCs/>
          <w:b/>
        </w:rPr>
        <w:t xml:space="preserve">84. проспект Вернадского, вл. 125 (Тропарево-Никулино)</w:t>
      </w:r>
      <w:r>
        <w:t xml:space="preserve"> </w:t>
      </w:r>
      <w:r>
        <w:t xml:space="preserve">металлический тент типа «ракушка» (принято решение о временном сохранении)</w:t>
      </w:r>
    </w:p>
    <w:p>
      <w:pPr>
        <w:pStyle w:val="BodyText"/>
      </w:pPr>
      <w:r>
        <w:rPr>
          <w:bCs/>
          <w:b/>
        </w:rPr>
        <w:t xml:space="preserve">85. ул. Алябьева, вл. 4 (Филевский парк)</w:t>
      </w:r>
      <w:r>
        <w:t xml:space="preserve"> </w:t>
      </w:r>
      <w:r>
        <w:t xml:space="preserve">металлические навесы-укрытия на</w:t>
      </w:r>
      <w:r>
        <w:br/>
      </w:r>
      <w:r>
        <w:t xml:space="preserve">3 машиноместа</w:t>
      </w:r>
    </w:p>
    <w:p>
      <w:pPr>
        <w:pStyle w:val="BodyText"/>
      </w:pPr>
      <w:r>
        <w:rPr>
          <w:bCs/>
          <w:b/>
        </w:rPr>
        <w:t xml:space="preserve">86. ул. Алябьева, вл. 6 (Филевский парк)</w:t>
      </w:r>
      <w:r>
        <w:t xml:space="preserve"> </w:t>
      </w:r>
      <w:r>
        <w:t xml:space="preserve">металлические навесы-укрытия на</w:t>
      </w:r>
      <w:r>
        <w:br/>
      </w:r>
      <w:r>
        <w:t xml:space="preserve">8 машиномест</w:t>
      </w:r>
    </w:p>
    <w:p>
      <w:pPr>
        <w:pStyle w:val="BodyText"/>
      </w:pPr>
      <w:r>
        <w:rPr>
          <w:bCs/>
          <w:b/>
        </w:rPr>
        <w:t xml:space="preserve">87. ул. Большая Филевская, вл. 23а (Филевский парк)</w:t>
      </w:r>
      <w:r>
        <w:t xml:space="preserve"> </w:t>
      </w:r>
      <w:r>
        <w:t xml:space="preserve">автостоянка, огороженная металлическим забором с воротами</w:t>
      </w:r>
    </w:p>
    <w:p>
      <w:pPr>
        <w:pStyle w:val="BodyText"/>
      </w:pPr>
      <w:r>
        <w:rPr>
          <w:bCs/>
          <w:b/>
        </w:rPr>
        <w:t xml:space="preserve">88. ул. Большая Филевская, вл. 23а (Филевский парк)</w:t>
      </w:r>
      <w:r>
        <w:t xml:space="preserve"> </w:t>
      </w:r>
      <w:r>
        <w:t xml:space="preserve">автостоянка, огороженная металлическим забором с воротами, пост охраны</w:t>
      </w:r>
    </w:p>
    <w:p>
      <w:pPr>
        <w:pStyle w:val="BodyText"/>
      </w:pPr>
      <w:r>
        <w:rPr>
          <w:bCs/>
          <w:b/>
        </w:rPr>
        <w:t xml:space="preserve">89. ул. Большая Филевская, вл. 27 (Филевский парк)</w:t>
      </w:r>
      <w:r>
        <w:t xml:space="preserve"> </w:t>
      </w:r>
      <w:r>
        <w:t xml:space="preserve">автостоянка, огороженная металлическим забором с воротами, пост охраны</w:t>
      </w:r>
    </w:p>
    <w:p>
      <w:pPr>
        <w:pStyle w:val="BodyText"/>
      </w:pPr>
      <w:r>
        <w:rPr>
          <w:bCs/>
          <w:b/>
        </w:rPr>
        <w:t xml:space="preserve">90. ул. Большая Филевская, вл. 21 (Филевский парк)</w:t>
      </w:r>
      <w:r>
        <w:t xml:space="preserve"> </w:t>
      </w:r>
      <w:r>
        <w:t xml:space="preserve">металлические навесы-укрытия на 6 машиномест</w:t>
      </w:r>
    </w:p>
    <w:p>
      <w:pPr>
        <w:pStyle w:val="BodyText"/>
      </w:pPr>
      <w:r>
        <w:rPr>
          <w:bCs/>
          <w:b/>
        </w:rPr>
        <w:t xml:space="preserve">91. Филевский бульвар, вл. 8 (Филевский парк)</w:t>
      </w:r>
      <w:r>
        <w:t xml:space="preserve"> </w:t>
      </w:r>
      <w:r>
        <w:t xml:space="preserve">металлические навесы-укрытия на 5 машиномест</w:t>
      </w:r>
    </w:p>
    <w:p>
      <w:pPr>
        <w:pStyle w:val="BodyText"/>
      </w:pPr>
      <w:r>
        <w:rPr>
          <w:bCs/>
          <w:b/>
        </w:rPr>
        <w:t xml:space="preserve">92. Филевский бульвар, вл. 9 (Филевский парк)</w:t>
      </w:r>
      <w:r>
        <w:t xml:space="preserve"> </w:t>
      </w:r>
      <w:r>
        <w:t xml:space="preserve">металлические навесы-укрытия на 33 машиноместа, огороженные металлическим забором с воротами</w:t>
      </w:r>
    </w:p>
    <w:p>
      <w:pPr>
        <w:pStyle w:val="BodyText"/>
      </w:pPr>
      <w:r>
        <w:rPr>
          <w:bCs/>
          <w:b/>
        </w:rPr>
        <w:t xml:space="preserve">93. Филевский бульвар, вл. 13 (Филевский парк)</w:t>
      </w:r>
      <w:r>
        <w:t xml:space="preserve"> </w:t>
      </w:r>
      <w:r>
        <w:t xml:space="preserve">металлические навесы-укрытия на 11 машиномест</w:t>
      </w:r>
    </w:p>
    <w:p>
      <w:pPr>
        <w:pStyle w:val="BodyText"/>
      </w:pPr>
      <w:r>
        <w:rPr>
          <w:bCs/>
          <w:b/>
        </w:rPr>
        <w:t xml:space="preserve">94. Филевский бульвар, вл. 14 (Филевский парк)</w:t>
      </w:r>
      <w:r>
        <w:t xml:space="preserve"> </w:t>
      </w:r>
      <w:r>
        <w:t xml:space="preserve">металлические навесы-укрытия на 12 машиномест</w:t>
      </w:r>
    </w:p>
    <w:p>
      <w:pPr>
        <w:pStyle w:val="BodyText"/>
      </w:pPr>
      <w:r>
        <w:rPr>
          <w:bCs/>
          <w:b/>
        </w:rPr>
        <w:t xml:space="preserve">95. Филевский бульвар, вл. 17 (Филевский парк)</w:t>
      </w:r>
      <w:r>
        <w:t xml:space="preserve"> </w:t>
      </w:r>
      <w:r>
        <w:t xml:space="preserve">металлические навесы-укрытия на 8 машиномест</w:t>
      </w:r>
    </w:p>
    <w:p>
      <w:pPr>
        <w:pStyle w:val="BodyText"/>
      </w:pPr>
      <w:r>
        <w:rPr>
          <w:bCs/>
          <w:b/>
        </w:rPr>
        <w:t xml:space="preserve">96. Филевский бульвар, вл. 20 (Филевский парк)</w:t>
      </w:r>
      <w:r>
        <w:t xml:space="preserve"> </w:t>
      </w:r>
      <w:r>
        <w:t xml:space="preserve">металлические навесы-укрытия на 20 машиномест</w:t>
      </w:r>
    </w:p>
    <w:p>
      <w:pPr>
        <w:pStyle w:val="BodyText"/>
      </w:pPr>
      <w:r>
        <w:rPr>
          <w:bCs/>
          <w:b/>
        </w:rPr>
        <w:t xml:space="preserve">97. Филевский бульвар, вл. 21 (Филевский парк)</w:t>
      </w:r>
      <w:r>
        <w:t xml:space="preserve"> </w:t>
      </w:r>
      <w:r>
        <w:t xml:space="preserve">металлические навесы-укрытия на 12 машиномест</w:t>
      </w:r>
    </w:p>
    <w:p>
      <w:pPr>
        <w:pStyle w:val="BodyText"/>
      </w:pPr>
      <w:r>
        <w:rPr>
          <w:bCs/>
          <w:b/>
        </w:rPr>
        <w:t xml:space="preserve">98. ул. Клочкова, вл. 10, ж/д Кунцево (Фили-Давыдково)</w:t>
      </w:r>
      <w:r>
        <w:t xml:space="preserve"> </w:t>
      </w:r>
      <w:r>
        <w:t xml:space="preserve">НТО со специализацией «табак».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http://fili-davydkovo.mos.ru/presscenter/news/detail/1718274.html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8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18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2024-09-26T08:22:28Z</dcterms:created>
  <dcterms:modified xsi:type="dcterms:W3CDTF">2024-09-26T08:22:28Z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