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7c0933ab03cd6087ce60f8b44c9ef854d7bf3"/>
    <w:p>
      <w:pPr>
        <w:pStyle w:val="Heading3"/>
      </w:pPr>
      <w:r>
        <w:t xml:space="preserve">Соревнования по флорболу среди детей и подростков района Фили-Давыдково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resize_cache/iblock/59a/140_110_2/20150209_1743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09.02.2015 года с 16.00 до 18.00 час.</w:t>
      </w:r>
      <w:r>
        <w:t xml:space="preserve"> </w:t>
      </w:r>
      <w:r>
        <w:t xml:space="preserve">управой района Фили - Давыдково совместно с ГБОУ города Москвы «Школа № 2101 «Филевский образовательный центр» по адресу: ул. Малая Филевская, д. 26 (спортивный зал) организованы районные соревнования по флорболу среди команд детей и подростков. В спортивном мероприятии принимали участие команды мальчиков ГБОУ «Школа № 2101» и ГБОУ СОШ № 1248, возрастной категории от 11 лет до 16 лет. Активное участие детей, азарт и стремление к победе определило победителей и призеров соревнований по флорболу. По подведенным итогам соревнований в трех возрастных категориях командой-победителем, командами – призерами стали: I место - команда ГБОУ СОШ № 1248, II место - команда ГБОУ «Школа № 2101 «Филевский образовательный центр», III – место ГБОУ СОШ «Школа № 2101» . Поздравляем! Желаем успехов и новых спортивных побед.</w:t>
      </w:r>
    </w:p>
    <w:p>
      <w:pPr>
        <w:pStyle w:val="BodyText"/>
      </w:pPr>
      <w:r>
        <w:t xml:space="preserve">Кривонос Л.В.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http://fili-davydkovo.mos.ru/presscenter/news/detail/1600468.html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600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600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2024-09-26T08:25:25Z</dcterms:created>
  <dcterms:modified xsi:type="dcterms:W3CDTF">2024-09-26T08:25:25Z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