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d672937e24f9b8c09323a7f6e174e9061beee"/>
    <w:p>
      <w:pPr>
        <w:pStyle w:val="Heading3"/>
      </w:pPr>
      <w:r>
        <w:t xml:space="preserve">Спортивные мероприятия для зимнего отдыха жителей района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resize_cache/iblock/c8d/140_110_2/dsc_14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29 января 2015 года</w:t>
      </w:r>
      <w:r>
        <w:t xml:space="preserve"> </w:t>
      </w:r>
      <w:r>
        <w:t xml:space="preserve">с</w:t>
      </w:r>
      <w:r>
        <w:t xml:space="preserve"> </w:t>
      </w:r>
      <w:r>
        <w:rPr>
          <w:bCs/>
          <w:b/>
        </w:rPr>
        <w:t xml:space="preserve">12.00 час до 14.00 час.</w:t>
      </w:r>
      <w:r>
        <w:t xml:space="preserve"> </w:t>
      </w:r>
      <w:r>
        <w:t xml:space="preserve">управой района Фили-Давыдково были организованы районные соревнования по лыжным гонкам среди жителей района Фили – Давыдково под девизом «Лыжня зовет», а также одновременно на катке с искусственным покрытием проходила тренировка по хоккею для мальчиков. Спортивные мероприятия проходили на территории парковой зоны «Мазиловского пруда». Для проведения соревнований и комфортного катания жителей на лыжах была проведена подготовка участка территории по нарезки лыжни (снегоходом). Для проведения хоккейной тренировки для ребят предоставлен отличный каток с искусственным льдом (ул. Кастанаевская, д. 62).</w:t>
      </w:r>
    </w:p>
    <w:p>
      <w:pPr>
        <w:pStyle w:val="BodyText"/>
      </w:pPr>
      <w:r>
        <w:t xml:space="preserve">Соревнования по лыжным гонкам проходили в II этапа:</w:t>
      </w:r>
    </w:p>
    <w:p>
      <w:pPr>
        <w:pStyle w:val="BodyText"/>
      </w:pPr>
      <w:r>
        <w:t xml:space="preserve">I этап – среди людей старшего поколения;</w:t>
      </w:r>
    </w:p>
    <w:p>
      <w:pPr>
        <w:pStyle w:val="BodyText"/>
      </w:pPr>
      <w:r>
        <w:t xml:space="preserve">II этап – среди детей школы – интерната «Навигацкая школа».</w:t>
      </w:r>
    </w:p>
    <w:p>
      <w:pPr>
        <w:pStyle w:val="BodyText"/>
      </w:pPr>
      <w:r>
        <w:t xml:space="preserve">Хорошее настроение, отличные погодные условия (легкий морозец) благоприятствовали участию жителей района в лыжных гонках.</w:t>
      </w:r>
    </w:p>
    <w:p>
      <w:pPr>
        <w:pStyle w:val="BodyText"/>
      </w:pPr>
      <w:r>
        <w:t xml:space="preserve">Активное участие, азарт и стремление к победе определило победителей и призеров наших лыжных соревнований. Среди людей старшего поколения: Женщины: I место – Разумова Татьяна, II место – Иевлева Катерина, III место – Козлова Валентина. Мужчины: I место – Сукманов Владимир, II место – Рубцов Борис, III место – Свирин Михаил.</w:t>
      </w:r>
    </w:p>
    <w:p>
      <w:pPr>
        <w:pStyle w:val="BodyText"/>
      </w:pPr>
      <w:r>
        <w:t xml:space="preserve">Среди учащихся учебного заведения: I место - Платонов Николай, II место - Тубашев Евгений, III место – Николаев Александр.</w:t>
      </w:r>
    </w:p>
    <w:p>
      <w:pPr>
        <w:pStyle w:val="BodyText"/>
      </w:pPr>
      <w:r>
        <w:t xml:space="preserve">Поздравляем, желаем здоровья, успехов, спортивных побед.</w:t>
      </w:r>
    </w:p>
    <w:p>
      <w:pPr>
        <w:pStyle w:val="BodyText"/>
      </w:pPr>
      <w:r>
        <w:t xml:space="preserve">Кривонос Л.В.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http://fili-davydkovo.mos.ru/presscenter/news/detail/1560665.html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60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60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2025-04-06T00:29:33Z</dcterms:created>
  <dcterms:modified xsi:type="dcterms:W3CDTF">2025-04-06T00:29:33Z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