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ad2a1c3e8e6d33be3fb195f9b50b0e80fcfb53"/>
    <w:p>
      <w:pPr>
        <w:pStyle w:val="Heading3"/>
      </w:pPr>
      <w:r>
        <w:t xml:space="preserve">Встреча с населением 17.12.2014, актовый зал ГБОУ СОШ № 98 (ул. Малая Филевская, д.26, корп.2)</w:t>
      </w:r>
    </w:p>
    <w:p>
      <w:pPr>
        <w:pStyle w:val="FirstParagraph"/>
      </w:pPr>
      <w:r>
        <w:t xml:space="preserve">18.12.2014</w:t>
      </w:r>
    </w:p>
    <w:p>
      <w:pPr>
        <w:pStyle w:val="BodyText"/>
      </w:pPr>
      <w:r>
        <w:t xml:space="preserve">Дата: 17 декабря 2014 года</w:t>
      </w:r>
    </w:p>
    <w:p>
      <w:pPr>
        <w:pStyle w:val="BodyText"/>
      </w:pPr>
      <w:r>
        <w:t xml:space="preserve">Время: 19.00 часов</w:t>
      </w:r>
    </w:p>
    <w:p>
      <w:pPr>
        <w:pStyle w:val="BodyText"/>
      </w:pPr>
      <w:r>
        <w:t xml:space="preserve">Место: ГБОУ СОШ № 98 (ул. Малая Филевская, д.26, корп.2)</w:t>
      </w:r>
    </w:p>
    <w:p>
      <w:pPr>
        <w:pStyle w:val="BodyText"/>
      </w:pPr>
      <w:r>
        <w:rPr>
          <w:bCs/>
          <w:b/>
        </w:rPr>
        <w:t xml:space="preserve">Темы встречи:</w:t>
      </w:r>
    </w:p>
    <w:p>
      <w:pPr>
        <w:pStyle w:val="BodyText"/>
      </w:pPr>
      <w:r>
        <w:t xml:space="preserve">1. О подготовке к проведению мероприятий по празднованию встречи Нового года и Рождества Христова на территории района;</w:t>
      </w:r>
    </w:p>
    <w:p>
      <w:pPr>
        <w:pStyle w:val="BodyText"/>
      </w:pPr>
      <w:r>
        <w:t xml:space="preserve">2. О выполнении Программы комплексного развития района.</w:t>
      </w:r>
      <w:r>
        <w:br/>
      </w:r>
    </w:p>
    <w:p>
      <w:pPr>
        <w:pStyle w:val="BodyText"/>
      </w:pPr>
      <w:r>
        <w:rPr>
          <w:bCs/>
          <w:b/>
        </w:rPr>
        <w:t xml:space="preserve">Президиум: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Галянин Сергей Александрович – глава управы;</w:t>
      </w:r>
    </w:p>
    <w:p>
      <w:pPr>
        <w:numPr>
          <w:ilvl w:val="0"/>
          <w:numId w:val="1001"/>
        </w:numPr>
        <w:pStyle w:val="Compact"/>
      </w:pPr>
      <w:r>
        <w:t xml:space="preserve">Толстобров Анатолий Геннадьевич – первый заместитель главы управы по вопросам жилищно-коммунального хозяйства и благоустройства;</w:t>
      </w:r>
    </w:p>
    <w:p>
      <w:pPr>
        <w:numPr>
          <w:ilvl w:val="0"/>
          <w:numId w:val="1001"/>
        </w:numPr>
        <w:pStyle w:val="Compact"/>
      </w:pPr>
      <w:r>
        <w:t xml:space="preserve">Чавриков Александр Юрьевич – заместитель главы управы по вопросам строительства, землепользования, жилищной политики, транспорта и связи;</w:t>
      </w:r>
    </w:p>
    <w:p>
      <w:pPr>
        <w:numPr>
          <w:ilvl w:val="0"/>
          <w:numId w:val="1001"/>
        </w:numPr>
        <w:pStyle w:val="Compact"/>
      </w:pPr>
      <w:r>
        <w:t xml:space="preserve">Кануков Денис Михайлович – заместитель главы управы по социальным вопросам;</w:t>
      </w:r>
    </w:p>
    <w:p>
      <w:pPr>
        <w:numPr>
          <w:ilvl w:val="0"/>
          <w:numId w:val="1001"/>
        </w:numPr>
        <w:pStyle w:val="Compact"/>
      </w:pPr>
      <w:r>
        <w:t xml:space="preserve">Пархандеев Семен Сергеевич – заместитель главы управы по организации досуговой, социально-воспитательной, физкультурно-оздоровительной и спортивной работе;</w:t>
      </w:r>
    </w:p>
    <w:p>
      <w:pPr>
        <w:numPr>
          <w:ilvl w:val="0"/>
          <w:numId w:val="1001"/>
        </w:numPr>
        <w:pStyle w:val="Compact"/>
      </w:pPr>
      <w:r>
        <w:t xml:space="preserve">Адам Василий Иванович – глава муниципального округа Фили-Давыдково;</w:t>
      </w:r>
    </w:p>
    <w:p>
      <w:pPr>
        <w:numPr>
          <w:ilvl w:val="0"/>
          <w:numId w:val="1001"/>
        </w:numPr>
        <w:pStyle w:val="Compact"/>
      </w:pPr>
      <w:r>
        <w:t xml:space="preserve">Добрыгин Юрий Николаевич - заместитель начальника 3 РОНД Управления по ЗАО ГУ МЧС России по г. Москве.</w:t>
      </w:r>
    </w:p>
    <w:p>
      <w:pPr>
        <w:pStyle w:val="FirstParagraph"/>
      </w:pPr>
      <w:r>
        <w:rPr>
          <w:bCs/>
          <w:b/>
        </w:rPr>
        <w:t xml:space="preserve">Присутствуют в зале: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Шумских Вадим Алексеевич – директор ГУП «ДЕЗ района Фили-Давыдково»;</w:t>
      </w:r>
    </w:p>
    <w:p>
      <w:pPr>
        <w:numPr>
          <w:ilvl w:val="0"/>
          <w:numId w:val="1002"/>
        </w:numPr>
        <w:pStyle w:val="Compact"/>
      </w:pPr>
      <w:r>
        <w:t xml:space="preserve">Попов Сергей Борисович – директор ГКУ «ИС района Фили-Давыдково»;</w:t>
      </w:r>
    </w:p>
    <w:p>
      <w:pPr>
        <w:numPr>
          <w:ilvl w:val="0"/>
          <w:numId w:val="1002"/>
        </w:numPr>
        <w:pStyle w:val="Compact"/>
      </w:pPr>
      <w:r>
        <w:t xml:space="preserve">Мазуров Виктор Викторович – директор Окружного специализированного управления «Запад» ОАО «МосОтис»;</w:t>
      </w:r>
    </w:p>
    <w:p>
      <w:pPr>
        <w:numPr>
          <w:ilvl w:val="0"/>
          <w:numId w:val="1002"/>
        </w:numPr>
        <w:pStyle w:val="Compact"/>
      </w:pPr>
      <w:r>
        <w:t xml:space="preserve">Кабанов Дмитрий Александрович – председатель Совета ОПОП района Фили-Давыдково г. Москвы;</w:t>
      </w:r>
    </w:p>
    <w:p>
      <w:pPr>
        <w:numPr>
          <w:ilvl w:val="0"/>
          <w:numId w:val="1002"/>
        </w:numPr>
        <w:pStyle w:val="Compact"/>
      </w:pPr>
      <w:r>
        <w:t xml:space="preserve">Андреенков Дмитрий Вячеславович - председатель Совета ОПОП № 62 района Фили-Давыдково;</w:t>
      </w:r>
    </w:p>
    <w:p>
      <w:pPr>
        <w:numPr>
          <w:ilvl w:val="0"/>
          <w:numId w:val="1002"/>
        </w:numPr>
        <w:pStyle w:val="Compact"/>
      </w:pPr>
      <w:r>
        <w:t xml:space="preserve">Ульянова Ольга Алексеевна – председатель Совета ОПОП № 64 района Фили-Давыдково;</w:t>
      </w:r>
    </w:p>
    <w:p>
      <w:pPr>
        <w:numPr>
          <w:ilvl w:val="0"/>
          <w:numId w:val="1002"/>
        </w:numPr>
        <w:pStyle w:val="Compact"/>
      </w:pPr>
      <w:r>
        <w:t xml:space="preserve">Представители подрядных организаций: ООО «Санзи», ООО «Ресурс», ОАО «Амарант», ООО «Борджи-Ком Сервис», ООО «Террадом».</w:t>
      </w:r>
    </w:p>
    <w:p>
      <w:pPr>
        <w:pStyle w:val="FirstParagraph"/>
      </w:pPr>
      <w:r>
        <w:rPr>
          <w:bCs/>
          <w:b/>
        </w:rPr>
        <w:t xml:space="preserve">Рассматриваемые вопросы: </w:t>
      </w:r>
    </w:p>
    <w:p>
      <w:pPr>
        <w:numPr>
          <w:ilvl w:val="0"/>
          <w:numId w:val="1003"/>
        </w:numPr>
        <w:pStyle w:val="Compact"/>
      </w:pPr>
      <w:r>
        <w:t xml:space="preserve">Вступительное слово главы управы; представление темы; определение регламента встречи. 19.00-19.05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Безопасное использование пиротехнических изделий в период проведения мероприятий по празднованию Нового года и Рождества Христова на территории района. (Добрыгин Юрий Николаевич – заместитель начальника 3 РОНД Управления по ЗАО ГУ МЧС России по г. Москве.) 19.05 -19.15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О подготовке к проведению мероприятий по празднованию встречи Нового года и Рождества Христова на территории района. (Кануков Денис Михайлович – заместитель главы управы по социальным вопросам.) 19.15 -19.25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О выполнении Программы комплексного развития района. (Толстобров Анатолий Геннадьевич – первый заместитель главы управы по вопросам жилищно-коммунального хозяйства и благоустройства.) 19.25-19.35 </w:t>
      </w:r>
    </w:p>
    <w:p>
      <w:pPr>
        <w:numPr>
          <w:ilvl w:val="0"/>
          <w:numId w:val="1003"/>
        </w:numPr>
        <w:pStyle w:val="Compact"/>
      </w:pPr>
      <w:r>
        <w:t xml:space="preserve">Ответы на устные вопросы жителей района. 19.35-20.30 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resize_cache/iblock/06d/140_110_2/18122014_2_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http://fili-davydkovo.mos.ru/presscenter/news/detail/1480700.html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480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480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2025-03-26T12:25:30Z</dcterms:created>
  <dcterms:modified xsi:type="dcterms:W3CDTF">2025-03-26T12:25:30Z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