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eade21d0a9e1d0e0d7e6cc68e9020f827b874"/>
    <w:p>
      <w:pPr>
        <w:pStyle w:val="Heading3"/>
      </w:pPr>
      <w:r>
        <w:t xml:space="preserve">В Фили-Давыдково участковым задержан подозреваемый в краже</w:t>
      </w:r>
    </w:p>
    <w:p>
      <w:pPr>
        <w:pStyle w:val="FirstParagraph"/>
      </w:pPr>
      <w:r>
        <w:t xml:space="preserve">04.12.2014</w:t>
      </w:r>
    </w:p>
    <w:p>
      <w:pPr>
        <w:pStyle w:val="BodyText"/>
      </w:pPr>
      <w:r>
        <w:t xml:space="preserve">21 ноября в 10.20 в ОМВД России по району Фили-Давыдково с сообщением о краже обратилась 33-летняя москвичка.</w:t>
      </w:r>
    </w:p>
    <w:p>
      <w:pPr>
        <w:pStyle w:val="BodyText"/>
      </w:pPr>
      <w:r>
        <w:t xml:space="preserve">По словам потерпевшей, около двадцати минут назад, когда она обедала в одном из кафе на Кутузовском проспекте, кто-то незаметно похитил ее ноутбук марки «Тошиба».</w:t>
      </w:r>
    </w:p>
    <w:p>
      <w:pPr>
        <w:pStyle w:val="BodyText"/>
      </w:pPr>
      <w:r>
        <w:t xml:space="preserve">Ущерб составил около 25 тысяч рублей.</w:t>
      </w:r>
    </w:p>
    <w:p>
      <w:pPr>
        <w:pStyle w:val="BodyText"/>
      </w:pPr>
      <w:r>
        <w:t xml:space="preserve">В течение трех часов в ходе оперативно-розыскных мероприятий участковому уполномоченному полиции ОМВД России по району Фили-Давыдково удалось задержать подозреваемого на улице Герасима Курина. Им оказался 40-летний безработный житель Нижнего Новгорода.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158 УК РФ (кража). В настоящее время мужчина задержан в порядке ст. 91 УПК РФ.</w:t>
      </w:r>
    </w:p>
    <w:p>
      <w:pPr>
        <w:pStyle w:val="BodyText"/>
      </w:pPr>
      <w:r>
        <w:rPr>
          <w:iCs/>
          <w:i/>
        </w:rPr>
        <w:t xml:space="preserve">Референт Группы по связям со средствами массовой информации Татьяна Зеленова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http://fili-davydkovo.mos.ru/presscenter/news/detail/1447974.html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47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47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2025-04-03T16:03:28Z</dcterms:created>
  <dcterms:modified xsi:type="dcterms:W3CDTF">2025-04-03T16:03:28Z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