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4ec7dce95ffc4a602833063e00541aed838a6"/>
    <w:p>
      <w:pPr>
        <w:pStyle w:val="Heading3"/>
      </w:pPr>
      <w:r>
        <w:t xml:space="preserve">В Западном округе полицейские раскрыли серию краж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15 июля в ОМВД России по району Фили-Давыдково с заявлением о квартирной краже обратился 75-летний пенсионер, проживающий в одном из домов на улице Пивченкова.</w:t>
      </w:r>
    </w:p>
    <w:p>
      <w:pPr>
        <w:pStyle w:val="BodyText"/>
      </w:pPr>
      <w:r>
        <w:t xml:space="preserve">По словам потерпевшего, около двух часов назад к нему в квартиру под видом рекламного агента приходил неизвестный, однако, когда незнакомец ушел, заявитель обнаружил, что из дома пропали его личные вещи и денежные средства.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6 ноября в ходе проведения следственных действий сотрудники уголовного розыска ОМВД России по району Фили-Давыдково установили, что к указанной краже причастен 37-летний житель Москвы, задержанный в конце августа этого года на Физкультурном проезде по подозрению в совершении аналогичного преступления.</w:t>
      </w:r>
    </w:p>
    <w:p>
      <w:pPr>
        <w:pStyle w:val="BodyText"/>
      </w:pPr>
      <w:r>
        <w:t xml:space="preserve">На данный момент сотрудники полиции установили причастность подозреваемого еще как минимум к 10 кражам, совершенным на территории Западного округа. Общий ущерб от его противоправной деятельности составляет более 500 тысяч рублей.</w:t>
      </w:r>
    </w:p>
    <w:p>
      <w:pPr>
        <w:pStyle w:val="BodyText"/>
      </w:pPr>
      <w:r>
        <w:t xml:space="preserve">В настоящее время подозреваемый находится под арестом.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http://fili-davydkovo.mos.ru/presscenter/news/detail/1396989.html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9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9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2025-03-12T02:37:19Z</dcterms:created>
  <dcterms:modified xsi:type="dcterms:W3CDTF">2025-03-12T02:37:19Z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