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5c9892af618cdf7719fd922905738d3d305d5"/>
    <w:p>
      <w:pPr>
        <w:pStyle w:val="Heading3"/>
      </w:pPr>
      <w:r>
        <w:t xml:space="preserve">Личный прием граждан по вопросам, связанным с деятельностью органов внутренних дел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1 и 8 ноября 2014 года руководитель инспекторской комиссии Министерства внутренних дел</w:t>
      </w:r>
    </w:p>
    <w:p>
      <w:pPr>
        <w:pStyle w:val="BodyText"/>
      </w:pPr>
      <w:r>
        <w:t xml:space="preserve">России генерал-майор полиции И.А. Скляр проведет личный прием граждан по вопросам, связанным с деятельностью органов внутренних дел.</w:t>
      </w:r>
    </w:p>
    <w:p>
      <w:pPr>
        <w:pStyle w:val="BodyText"/>
      </w:pPr>
      <w:r>
        <w:t xml:space="preserve">Прием граждан будет проходить в здании Приемной Главного управления Министерства внутренних дел по городу Москве по адресу: г. Москва, 2-й Колобовский переулок, дом 6, строение 1, с 09.00 до 17.00 (ближайшие станции метрополитена: "Чеховская", "Пушкинская", "Тверская", "Цветной бульвар", "Трубная").</w:t>
      </w:r>
    </w:p>
    <w:p>
      <w:pPr>
        <w:pStyle w:val="BodyText"/>
      </w:pPr>
      <w:r>
        <w:t xml:space="preserve">Запись на прием осуществляется в рабочие дни с 09.00 до 18.00 по телефонам: 8 (495) 694-83-42, 8 (495) 667-13-89 или через</w:t>
      </w:r>
      <w:r>
        <w:t xml:space="preserve"> </w:t>
      </w:r>
      <w:hyperlink r:id="rId20">
        <w:r>
          <w:rPr>
            <w:rStyle w:val="Hyperlink"/>
          </w:rPr>
          <w:t xml:space="preserve">онлайн-приемную</w:t>
        </w:r>
      </w:hyperlink>
      <w:r>
        <w:t xml:space="preserve"> </w:t>
      </w:r>
      <w:r>
        <w:t xml:space="preserve">на официальном сайте ГУ МВД России по г. Москве.</w:t>
      </w:r>
    </w:p>
    <w:p>
      <w:pPr>
        <w:pStyle w:val="BodyText"/>
      </w:pPr>
      <w:r>
        <w:t xml:space="preserve">Записавшимся на прием необходимо иметь при себе документ, удостоверяющий личность.</w:t>
      </w:r>
    </w:p>
    <w:p>
      <w:pPr>
        <w:pStyle w:val="BodyText"/>
      </w:pPr>
      <w:r>
        <w:rPr>
          <w:iCs/>
          <w:i/>
        </w:rP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http://fili-davydkovo.mos.ru/presscenter/news/detail/1378900.html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78900.html" TargetMode="External" /><Relationship Type="http://schemas.openxmlformats.org/officeDocument/2006/relationships/hyperlink" Id="rId20" Target="http://petrovka38.ru/dlya_grajdan/feedbac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78900.html" TargetMode="External" /><Relationship Type="http://schemas.openxmlformats.org/officeDocument/2006/relationships/hyperlink" Id="rId20" Target="http://petrovka38.ru/dlya_grajdan/feedbac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2025-02-22T21:56:28Z</dcterms:created>
  <dcterms:modified xsi:type="dcterms:W3CDTF">2025-02-22T21:56:28Z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