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0d10483e4caacdb0c420bb2656ab8563fe2d3"/>
    <w:p>
      <w:pPr>
        <w:pStyle w:val="Heading3"/>
      </w:pPr>
      <w:r>
        <w:t xml:space="preserve">Сотрудники полиции ликвидировали наркопритон на западе Москвы</w:t>
      </w:r>
    </w:p>
    <w:p>
      <w:pPr>
        <w:pStyle w:val="FirstParagraph"/>
      </w:pPr>
      <w:r>
        <w:t xml:space="preserve">25.10.2014</w:t>
      </w:r>
    </w:p>
    <w:p>
      <w:pPr>
        <w:pStyle w:val="BodyText"/>
      </w:pPr>
      <w:r>
        <w:t xml:space="preserve">23 октября в 10.00 в рамках мероприятия «Притон» сотрудники уголовного розыска ОМВД России по району Солнцево совместно с оперуполномоченными УВД по ЗАО ГУ МВД России по г. Москве задержали подозреваемого в организации притона для употребления наркотических веществ.</w:t>
      </w:r>
    </w:p>
    <w:p>
      <w:pPr>
        <w:pStyle w:val="BodyText"/>
      </w:pPr>
      <w:r>
        <w:t xml:space="preserve">Установлено, что 38-летняя хозяйка квартиры, расположенной в одном из домов по Боровскому проезду, предоставляла свое жилье наркозависимым лицам для потребления запрещенных препаратов.</w:t>
      </w:r>
    </w:p>
    <w:p>
      <w:pPr>
        <w:pStyle w:val="BodyText"/>
      </w:pPr>
      <w:r>
        <w:t xml:space="preserve">В квартире полицейские обнаружили предметы, используемые для потребления наркотических веществ.</w:t>
      </w:r>
    </w:p>
    <w:p>
      <w:pPr>
        <w:pStyle w:val="BodyText"/>
      </w:pPr>
      <w:r>
        <w:t xml:space="preserve">По данному факту было возбуждено уголовное дело по признакам преступления, предусмотренного ст. 232 УК РФ (организация притона для употребления наркотических веществ).</w:t>
      </w:r>
    </w:p>
    <w:p>
      <w:pPr>
        <w:pStyle w:val="BodyText"/>
      </w:pPr>
      <w:r>
        <w:t xml:space="preserve">В отношении задержанной – неработающей и ранее судимой жительницы Москвы избрана мера пресечения в виде подписки о невыезде.</w:t>
      </w:r>
    </w:p>
    <w:p>
      <w:pPr>
        <w:pStyle w:val="BodyText"/>
      </w:pPr>
      <w:r>
        <w:rPr>
          <w:iCs/>
          <w:i/>
        </w:rPr>
        <w:t xml:space="preserve">Юлия Макарцева,</w:t>
      </w:r>
    </w:p>
    <w:p>
      <w:pPr>
        <w:pStyle w:val="BodyText"/>
      </w:pPr>
      <w:r>
        <w:rPr>
          <w:iCs/>
          <w:i/>
        </w:rPr>
        <w:t xml:space="preserve">руководитель пресс-службы УВД по ЗАО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http://fili-davydkovo.mos.ru/presscenter/news/detail/1369500.html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695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695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2025-03-05T03:27:57Z</dcterms:created>
  <dcterms:modified xsi:type="dcterms:W3CDTF">2025-03-05T03:27:57Z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