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5f87fc42a63fe5bd3edaddc6328175a2fa8df"/>
    <w:p>
      <w:pPr>
        <w:pStyle w:val="Heading3"/>
      </w:pPr>
      <w:r>
        <w:t xml:space="preserve">Спортивный праздник состоится в Фили-Давыдкове 4 сентября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t xml:space="preserve">02.09.2024</w:t>
      </w:r>
    </w:p>
    <w:p>
      <w:pPr>
        <w:pStyle w:val="BodyText"/>
      </w:pPr>
      <w:r>
        <w:t xml:space="preserve">В Фили-Давыдкове 4 сентября состоится спортивный праздник.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Центр досуга и творчества «Огонек» во «ВКонтакте».</w:t>
      </w:r>
    </w:p>
    <w:p>
      <w:pPr>
        <w:pStyle w:val="BodyText"/>
      </w:pPr>
      <w:r>
        <w:t xml:space="preserve">Принять участие в мероприятии приглашают молодежь, а также всех желающих жителей района.</w:t>
      </w:r>
    </w:p>
    <w:p>
      <w:pPr>
        <w:pStyle w:val="BodyText"/>
      </w:pPr>
      <w:r>
        <w:t xml:space="preserve">«Хорошее настроение и спортивный задор помогут всем интересно и весело провести время», — обещают организаторы.</w:t>
      </w:r>
    </w:p>
    <w:p>
      <w:pPr>
        <w:pStyle w:val="BodyText"/>
      </w:pPr>
      <w:r>
        <w:t xml:space="preserve">Гостей ждут в 17 часов на площадке по адресу: ул. Пивченкова, д. 9. Вход свободный, регистрация не требуется.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http://fili-davydkovo.mos.ru/presscenter/news/detail/12546749.html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2546749.html" TargetMode="External" /><Relationship Type="http://schemas.openxmlformats.org/officeDocument/2006/relationships/hyperlink" Id="rId20" Target="https://vk.com/gbu_ogonek?w=wall-149369032_344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2546749.html" TargetMode="External" /><Relationship Type="http://schemas.openxmlformats.org/officeDocument/2006/relationships/hyperlink" Id="rId20" Target="https://vk.com/gbu_ogonek?w=wall-149369032_344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2025-08-05T15:19:47Z</dcterms:created>
  <dcterms:modified xsi:type="dcterms:W3CDTF">2025-08-05T15:19:47Z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