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d8009b7f53cf65a88e5b35175eb91e91b1779"/>
    <w:p>
      <w:pPr>
        <w:pStyle w:val="Heading3"/>
      </w:pPr>
      <w:r>
        <w:t xml:space="preserve">В Чебоксарах стартовал экоконкурс «Чистая Волга», организованный при участии детской библиотеки №207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30.07.2024</w:t>
      </w:r>
    </w:p>
    <w:p>
      <w:pPr>
        <w:pStyle w:val="BodyText"/>
      </w:pPr>
      <w:r>
        <w:t xml:space="preserve">В Чебоксарах стартовал экоконкурс «Чистая Волга», который инициировали детская библиотека №207 им. В. Бианки и Объединение библиотек города Чебоксары.</w:t>
      </w:r>
    </w:p>
    <w:p>
      <w:pPr>
        <w:pStyle w:val="BodyText"/>
      </w:pPr>
      <w:r>
        <w:t xml:space="preserve">На открытии перед гостями выступил руководитель библиотеки Владимир Головачев. Он рассказал о важности раздельного сбора мусора и правильном поведении на берегах водоемов.</w:t>
      </w:r>
    </w:p>
    <w:p>
      <w:pPr>
        <w:pStyle w:val="BodyText"/>
      </w:pPr>
      <w:r>
        <w:t xml:space="preserve">В этот же день прошел мастер-класс, в ходе которого участники составили из пластиковых крышечек мозаики.</w:t>
      </w:r>
    </w:p>
    <w:p>
      <w:pPr>
        <w:pStyle w:val="BodyText"/>
      </w:pPr>
      <w:r>
        <w:t xml:space="preserve">По условиям конкурса все желающие в возрасте от 4 до 18 лет должны создать из пластиковых крышечек творческие работы, посвященные красоте Волги. Участие в конкурсе бесплатное и дистанционное.</w:t>
      </w:r>
    </w:p>
    <w:p>
      <w:pPr>
        <w:pStyle w:val="BodyText"/>
      </w:pPr>
      <w:r>
        <w:t xml:space="preserve">Конкурсантам нужно загрузить фото созданной работы на официальный сайт Всероссийского фестиваля «Краски Чувашии», заполнив краткую анкету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Все участники получат электронные дипломы.</w:t>
      </w:r>
    </w:p>
    <w:p>
      <w:pPr>
        <w:pStyle w:val="BodyText"/>
      </w:pPr>
      <w:r>
        <w:t xml:space="preserve">Итоги конкурса будут подведены в сентябре в дни проведения Всемирной акции «Очистим планету от мусора».</w:t>
      </w:r>
    </w:p>
    <w:p>
      <w:pPr>
        <w:pStyle w:val="BodyText"/>
      </w:pPr>
      <w:r>
        <w:t xml:space="preserve">-- Фото: библиотека №207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http://fili-davydkovo.mos.ru/presscenter/news/detail/12499486.html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499486.html" TargetMode="External" /><Relationship Type="http://schemas.openxmlformats.org/officeDocument/2006/relationships/hyperlink" Id="rId20" Target="http://www.kraski-chuvashi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499486.html" TargetMode="External" /><Relationship Type="http://schemas.openxmlformats.org/officeDocument/2006/relationships/hyperlink" Id="rId20" Target="http://www.kraski-chuvashi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2025-06-16T01:09:29Z</dcterms:created>
  <dcterms:modified xsi:type="dcterms:W3CDTF">2025-06-16T01:09:29Z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