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53788f937b1fe626db5e16d23b9cdab8fd1dd"/>
    <w:p>
      <w:pPr>
        <w:pStyle w:val="Heading3"/>
      </w:pPr>
      <w:r>
        <w:t xml:space="preserve">Библиотека № 207 приглашает жителей Фили-Давыдкова участвовать в этнофестивале «Земля Калевалы»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t xml:space="preserve">Жителей Фили-Давыдкова приглашают принять участие в новом сезоне этнофестиваля «Земля Калевалы», партнером которого выступает детская библиотека № 207 им. В.В. Бианки. Об этом сообщается на странице учреждения во «ВКонтакте».</w:t>
      </w:r>
    </w:p>
    <w:p>
      <w:pPr>
        <w:pStyle w:val="BodyText"/>
      </w:pPr>
      <w:r>
        <w:t xml:space="preserve">Фестиваль посвящен истории, традициям и культуре Республики Карелия. В его программу входят различные мероприятия: конкурс детского изобразительного искусства, конкурсы дизайна и фотографий, конкурс для любителей путешествий и туризма.</w:t>
      </w:r>
    </w:p>
    <w:p>
      <w:pPr>
        <w:pStyle w:val="BodyText"/>
      </w:pPr>
      <w:r>
        <w:t xml:space="preserve">Работы принимаются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до 1 апреля 2022 года. Все участники получат именные сертификаты.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http://fili-davydkovo.mos.ru/presscenter/news/detail/10615789.html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615789.html" TargetMode="External" /><Relationship Type="http://schemas.openxmlformats.org/officeDocument/2006/relationships/hyperlink" Id="rId20" Target="https://www.kalevala-f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615789.html" TargetMode="External" /><Relationship Type="http://schemas.openxmlformats.org/officeDocument/2006/relationships/hyperlink" Id="rId20" Target="https://www.kalevala-f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2025-03-07T02:03:12Z</dcterms:created>
  <dcterms:modified xsi:type="dcterms:W3CDTF">2025-03-07T02:03:12Z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