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9a6e4439c93d4f3322d81b50ac08bdf38154"/>
    <w:p>
      <w:pPr>
        <w:pStyle w:val="Heading3"/>
      </w:pPr>
      <w:r>
        <w:t xml:space="preserve">Информация о группе здоровья учеников доступна в электронном журнале МЭШ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В столице информация о группе здоровья учеников доступна в электронном журнале «Московской электронной школы» (МЭШ).</w:t>
      </w:r>
    </w:p>
    <w:p>
      <w:pPr>
        <w:pStyle w:val="BodyText"/>
      </w:pPr>
      <w:r>
        <w:t xml:space="preserve">Она доступна классным учителям и учителям физкультуры. Нет необходимости приносить бумажную справку в образовательное учреждение. Педагог на уроках сможет подобрать оптимальную нагрузку, в соответствии с физическими возможностями.</w:t>
      </w:r>
    </w:p>
    <w:p>
      <w:pPr>
        <w:pStyle w:val="BodyText"/>
      </w:pPr>
      <w:r>
        <w:t xml:space="preserve">Также в текущем году москвичам стала доступна услуга оформления справки об отсутствии ребенка в учебном заведении на платформе «ЕМИАС.Школа» в электронном виде. Сведения о сроке освобождения ученика также отображаются на платформе.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http://fili-davydkovo.mos.ru/presscenter/news/detail/10341438.html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41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41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2025-02-28T06:27:48Z</dcterms:created>
  <dcterms:modified xsi:type="dcterms:W3CDTF">2025-02-28T06:27:48Z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