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2d13283174ee1bb568403d0026abe46231f21d"/>
    <w:p>
      <w:pPr>
        <w:pStyle w:val="Heading3"/>
      </w:pPr>
      <w:r>
        <w:t xml:space="preserve">Заммэра Сергунина рассказала о работе «Пушкинской карты»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t xml:space="preserve">Заместитель мэра Москвы Наталья Сергунина рассказала о принципах работы «Пушкинской карты». Это проект, который запустили в России 1 сентября.</w:t>
      </w:r>
    </w:p>
    <w:p>
      <w:pPr>
        <w:pStyle w:val="BodyText"/>
      </w:pPr>
      <w:r>
        <w:t xml:space="preserve">Молодые люди в возрасте от 14 до 22 лет могут оформить карту виртуально, либо в физическом формате. На ее поступит три тысячи рублей, которые можно потратить на посещение различных культурных мероприятий. С 1 января 2022 года молодым людям выделят пять тысяч рублей. В столице к проекту присоединились более 200 площадок.</w:t>
      </w:r>
    </w:p>
    <w:p>
      <w:pPr>
        <w:pStyle w:val="BodyText"/>
      </w:pPr>
      <w:r>
        <w:t xml:space="preserve">Заявку на оформление карты – виртуальной или пластиковой - можно подать с помощью мобильного приложения «Госуслуги.Культура» при наличии учетной записи на портале «Госуслуги». Билет нужно приобретать через портал</w:t>
      </w:r>
      <w:r>
        <w:t xml:space="preserve"> </w:t>
      </w:r>
      <w:hyperlink r:id="rId20">
        <w:r>
          <w:rPr>
            <w:rStyle w:val="Hyperlink"/>
          </w:rPr>
          <w:t xml:space="preserve">«Культура.рф»</w:t>
        </w:r>
      </w:hyperlink>
      <w:r>
        <w:t xml:space="preserve"> </w:t>
      </w:r>
      <w:r>
        <w:t xml:space="preserve">или в приложение «Госуслуги.Культура».</w:t>
      </w:r>
    </w:p>
    <w:p>
      <w:pPr>
        <w:pStyle w:val="BodyText"/>
      </w:pPr>
      <w:r>
        <w:t xml:space="preserve">Ближайшие мероприятия, которые можно посетить по карте, - показ спектакля</w:t>
      </w:r>
      <w:r>
        <w:t xml:space="preserve"> </w:t>
      </w:r>
      <w:hyperlink r:id="rId21">
        <w:r>
          <w:rPr>
            <w:rStyle w:val="Hyperlink"/>
          </w:rPr>
          <w:t xml:space="preserve">«Влюбленный Шекспир»</w:t>
        </w:r>
      </w:hyperlink>
      <w:r>
        <w:t xml:space="preserve"> </w:t>
      </w:r>
      <w:r>
        <w:t xml:space="preserve">в Московском драматическом театре имени А. С. Пушкина (19 сентября и 15 октября), спектакль</w:t>
      </w:r>
      <w:r>
        <w:t xml:space="preserve"> </w:t>
      </w:r>
      <w:hyperlink r:id="rId22">
        <w:r>
          <w:rPr>
            <w:rStyle w:val="Hyperlink"/>
          </w:rPr>
          <w:t xml:space="preserve">«И никого не стало»</w:t>
        </w:r>
      </w:hyperlink>
      <w:r>
        <w:t xml:space="preserve"> </w:t>
      </w:r>
      <w:r>
        <w:t xml:space="preserve">в Московском театре Олега Табакова (22 и 23 сентября), балет</w:t>
      </w:r>
      <w:r>
        <w:t xml:space="preserve"> </w:t>
      </w:r>
      <w:hyperlink r:id="rId23">
        <w:r>
          <w:rPr>
            <w:rStyle w:val="Hyperlink"/>
          </w:rPr>
          <w:t xml:space="preserve">«Лебединое озеро»</w:t>
        </w:r>
      </w:hyperlink>
      <w:r>
        <w:t xml:space="preserve"> </w:t>
      </w:r>
      <w:r>
        <w:t xml:space="preserve">в концертном зале «Москонцерт Холл» (29 октября).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http://fili-davydkovo.mos.ru/presscenter/news/detail/10240697.html</w:t>
        </w:r>
      </w:hyperlink>
    </w:p>
    <w:p>
      <w:pPr>
        <w:pStyle w:val="BodyText"/>
      </w:pPr>
      <w:hyperlink r:id="rId25"/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10240697.html" TargetMode="External" /><Relationship Type="http://schemas.openxmlformats.org/officeDocument/2006/relationships/hyperlink" Id="rId20" Target="https://app.aif.ru/owa/redir.aspx?C=0Sj1CIZnrrn-wqLLCY5V8SNasD3ifEaM7XUmoTfdKph4NSwvu3LZCA..&amp;URL=https%3a%2f%2fwww.culture.ru%2f" TargetMode="External" /><Relationship Type="http://schemas.openxmlformats.org/officeDocument/2006/relationships/hyperlink" Id="rId21" Target="https://app.aif.ru/owa/redir.aspx?C=mmGCcmyY9CgbFAZ_1qUrra0A-U1Ngaot-myeszgqBoJ4NSwvu3LZCA..&amp;URL=https%3a%2f%2fwww.culture.ru%2fevents%2f479181%2fspektakl-vlyublennyi-shekspir" TargetMode="External" /><Relationship Type="http://schemas.openxmlformats.org/officeDocument/2006/relationships/hyperlink" Id="rId22" Target="https://app.aif.ru/owa/redir.aspx?C=nzl0zzJI2kZeZ5mdUxU84Zlf6KXgsVAMjrJDulIYO_l4NSwvu3LZCA..&amp;URL=https%3a%2f%2fwww.culture.ru%2fevents%2f1111842%2fspektakl-i-nikogo-ne-stalo" TargetMode="External" /><Relationship Type="http://schemas.openxmlformats.org/officeDocument/2006/relationships/hyperlink" Id="rId23" Target="https://app.aif.ru/owa/redir.aspx?C=tSwAxD_Q-JjDgvgBWXDiolEHsfHhn_o8sdxsajvzfvJ4NSwvu3LZCA..&amp;URL=https%3a%2f%2fwww.culture.ru%2fevents%2f1315152%2fbalet-lebedinoe-ozer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ili-davydkovo.mos.ru" TargetMode="External" /><Relationship Type="http://schemas.openxmlformats.org/officeDocument/2006/relationships/hyperlink" Id="rId24" Target="http://fili-davydkovo.mos.ru/presscenter/news/detail/10240697.html" TargetMode="External" /><Relationship Type="http://schemas.openxmlformats.org/officeDocument/2006/relationships/hyperlink" Id="rId20" Target="https://app.aif.ru/owa/redir.aspx?C=0Sj1CIZnrrn-wqLLCY5V8SNasD3ifEaM7XUmoTfdKph4NSwvu3LZCA..&amp;URL=https%3a%2f%2fwww.culture.ru%2f" TargetMode="External" /><Relationship Type="http://schemas.openxmlformats.org/officeDocument/2006/relationships/hyperlink" Id="rId21" Target="https://app.aif.ru/owa/redir.aspx?C=mmGCcmyY9CgbFAZ_1qUrra0A-U1Ngaot-myeszgqBoJ4NSwvu3LZCA..&amp;URL=https%3a%2f%2fwww.culture.ru%2fevents%2f479181%2fspektakl-vlyublennyi-shekspir" TargetMode="External" /><Relationship Type="http://schemas.openxmlformats.org/officeDocument/2006/relationships/hyperlink" Id="rId22" Target="https://app.aif.ru/owa/redir.aspx?C=nzl0zzJI2kZeZ5mdUxU84Zlf6KXgsVAMjrJDulIYO_l4NSwvu3LZCA..&amp;URL=https%3a%2f%2fwww.culture.ru%2fevents%2f1111842%2fspektakl-i-nikogo-ne-stalo" TargetMode="External" /><Relationship Type="http://schemas.openxmlformats.org/officeDocument/2006/relationships/hyperlink" Id="rId23" Target="https://app.aif.ru/owa/redir.aspx?C=tSwAxD_Q-JjDgvgBWXDiolEHsfHhn_o8sdxsajvzfvJ4NSwvu3LZCA..&amp;URL=https%3a%2f%2fwww.culture.ru%2fevents%2f1315152%2fbalet-lebedinoe-ozer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2025-07-28T19:51:36Z</dcterms:created>
  <dcterms:modified xsi:type="dcterms:W3CDTF">2025-07-28T19:51:36Z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