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1e90aebe39da8fa0ebb8efb7fa625de01d525"/>
    <w:p>
      <w:pPr>
        <w:pStyle w:val="Heading3"/>
      </w:pPr>
      <w:r>
        <w:t xml:space="preserve">Воспитанник училища олимпийского резерва № 2 стал победителем чемпионата Европы по гребле</w:t>
      </w:r>
    </w:p>
    <w:p>
      <w:pPr>
        <w:pStyle w:val="FirstParagraph"/>
      </w:pPr>
      <w:r>
        <w:t xml:space="preserve">08.06.2021</w:t>
      </w:r>
    </w:p>
    <w:p>
      <w:pPr>
        <w:pStyle w:val="BodyText"/>
      </w:pPr>
      <w:r>
        <w:t xml:space="preserve">Воспитанник училища олимпийского резерва №2 Владислав Чеботарь завоевал золотую медаль на чемпионате Европы по гребле на байдарках и каноэ. Он стал лучшим на дистанции 500 метров в каноэ-двойке в паре с Виктором Мелантьевым из Краснодара.</w:t>
      </w:r>
    </w:p>
    <w:p>
      <w:pPr>
        <w:pStyle w:val="BodyText"/>
      </w:pPr>
      <w:r>
        <w:t xml:space="preserve">Владислав Чеботарь и Виктор Мелантьев пересекли финиш первыми с результатом 1:44,915 секунды, опередив ближайших преследователей из Германии на 0,074 секунды. Третье место заняли спортсмены из Украины с отставанием в 0,300 секунды.</w:t>
      </w:r>
    </w:p>
    <w:p>
      <w:pPr>
        <w:pStyle w:val="BodyText"/>
      </w:pPr>
      <w:r>
        <w:t xml:space="preserve">В неофициальном медальном зачете сборная России заняла четвертое место с двумя золотыми, двумя серебряными и пятью бронзовыми медалями.</w:t>
      </w:r>
    </w:p>
    <w:p>
      <w:pPr>
        <w:pStyle w:val="BodyText"/>
      </w:pPr>
      <w:r>
        <w:t xml:space="preserve">Как сообщается на сайте училища, чемпионат Европы по гребле на байдарках и каноэ проходил с 3 по 6 июня в городе Познань (Польша).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http://fili-davydkovo.mos.ru/presscenter/news/detail/10017015.html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017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10017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2025-03-11T08:10:53Z</dcterms:created>
  <dcterms:modified xsi:type="dcterms:W3CDTF">2025-03-11T08:10:53Z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